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1234"/>
        <w:gridCol w:w="4424"/>
      </w:tblGrid>
      <w:tr w:rsidR="0065492C" w:rsidTr="001621B1">
        <w:trPr>
          <w:trHeight w:val="1276"/>
        </w:trPr>
        <w:tc>
          <w:tcPr>
            <w:tcW w:w="3930" w:type="dxa"/>
          </w:tcPr>
          <w:p w:rsidR="0065492C" w:rsidRDefault="0065492C">
            <w:pPr>
              <w:spacing w:after="150"/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234" w:type="dxa"/>
          </w:tcPr>
          <w:p w:rsidR="0065492C" w:rsidRDefault="0065492C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4424" w:type="dxa"/>
            <w:hideMark/>
          </w:tcPr>
          <w:p w:rsidR="0065492C" w:rsidRDefault="0065492C">
            <w:pPr>
              <w:spacing w:after="150"/>
              <w:jc w:val="both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ЗАТВЕРДЖЕНО    </w:t>
            </w:r>
          </w:p>
          <w:p w:rsidR="0065492C" w:rsidRDefault="00074A97">
            <w:pPr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Рішенням зборів</w:t>
            </w:r>
            <w:r w:rsidR="0065492C">
              <w:rPr>
                <w:rFonts w:eastAsia="Times New Roman"/>
                <w:lang w:eastAsia="uk-UA"/>
              </w:rPr>
              <w:t xml:space="preserve"> Чернігівського  апеляційного суду </w:t>
            </w:r>
          </w:p>
          <w:p w:rsidR="0065492C" w:rsidRDefault="0088133F" w:rsidP="00676120">
            <w:pPr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від </w:t>
            </w:r>
            <w:r w:rsidR="00676120">
              <w:rPr>
                <w:rFonts w:eastAsia="Times New Roman"/>
                <w:lang w:eastAsia="uk-UA"/>
              </w:rPr>
              <w:t xml:space="preserve">24.07 </w:t>
            </w:r>
            <w:r w:rsidR="0065492C">
              <w:rPr>
                <w:rFonts w:eastAsia="Times New Roman"/>
                <w:lang w:eastAsia="uk-UA"/>
              </w:rPr>
              <w:t>2020 р. №</w:t>
            </w:r>
            <w:r w:rsidR="00676120">
              <w:rPr>
                <w:rFonts w:eastAsia="Times New Roman"/>
                <w:lang w:eastAsia="uk-UA"/>
              </w:rPr>
              <w:t xml:space="preserve"> </w:t>
            </w:r>
            <w:r w:rsidR="001621B1">
              <w:rPr>
                <w:rFonts w:eastAsia="Times New Roman"/>
                <w:lang w:eastAsia="uk-UA"/>
              </w:rPr>
              <w:t>3/4</w:t>
            </w:r>
          </w:p>
        </w:tc>
      </w:tr>
    </w:tbl>
    <w:p w:rsidR="0065492C" w:rsidRDefault="0065492C" w:rsidP="0065492C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> </w:t>
      </w:r>
    </w:p>
    <w:p w:rsidR="00676120" w:rsidRDefault="0065492C" w:rsidP="00676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2C">
        <w:rPr>
          <w:rFonts w:ascii="Times New Roman" w:hAnsi="Times New Roman" w:cs="Times New Roman"/>
          <w:sz w:val="24"/>
          <w:szCs w:val="24"/>
        </w:rPr>
        <w:t>ПОЛОЖЕННЯ</w:t>
      </w:r>
    </w:p>
    <w:p w:rsidR="0065492C" w:rsidRPr="00676120" w:rsidRDefault="0065492C" w:rsidP="00676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20">
        <w:rPr>
          <w:rFonts w:ascii="Times New Roman" w:hAnsi="Times New Roman" w:cs="Times New Roman"/>
          <w:sz w:val="24"/>
          <w:szCs w:val="24"/>
        </w:rPr>
        <w:t>Про Цен</w:t>
      </w:r>
      <w:r w:rsidR="001737E6" w:rsidRPr="00676120">
        <w:rPr>
          <w:rFonts w:ascii="Times New Roman" w:hAnsi="Times New Roman" w:cs="Times New Roman"/>
          <w:sz w:val="24"/>
          <w:szCs w:val="24"/>
        </w:rPr>
        <w:t>тр професійного розвитку</w:t>
      </w:r>
      <w:r w:rsidRPr="00676120">
        <w:rPr>
          <w:rFonts w:ascii="Times New Roman" w:hAnsi="Times New Roman" w:cs="Times New Roman"/>
          <w:sz w:val="24"/>
          <w:szCs w:val="24"/>
        </w:rPr>
        <w:t xml:space="preserve"> при Чернігівському апеляційному суді</w:t>
      </w:r>
    </w:p>
    <w:p w:rsidR="0065492C" w:rsidRPr="00F13972" w:rsidRDefault="0065492C" w:rsidP="0065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2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5492C" w:rsidRPr="0065492C" w:rsidRDefault="0065492C" w:rsidP="0065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2C">
        <w:rPr>
          <w:rFonts w:ascii="Times New Roman" w:hAnsi="Times New Roman" w:cs="Times New Roman"/>
          <w:sz w:val="24"/>
          <w:szCs w:val="24"/>
        </w:rPr>
        <w:t xml:space="preserve">Цілі створення та завдання </w:t>
      </w:r>
      <w:r w:rsidR="00676120">
        <w:rPr>
          <w:rFonts w:ascii="Times New Roman" w:hAnsi="Times New Roman" w:cs="Times New Roman"/>
          <w:sz w:val="24"/>
          <w:szCs w:val="24"/>
        </w:rPr>
        <w:t xml:space="preserve">Центру </w:t>
      </w:r>
      <w:r w:rsidR="00676120" w:rsidRPr="00676120">
        <w:rPr>
          <w:rFonts w:ascii="Times New Roman" w:hAnsi="Times New Roman" w:cs="Times New Roman"/>
          <w:sz w:val="24"/>
          <w:szCs w:val="24"/>
        </w:rPr>
        <w:t>професійного розвитку</w:t>
      </w:r>
    </w:p>
    <w:p w:rsidR="0001580E" w:rsidRDefault="0065492C" w:rsidP="009515EE">
      <w:pPr>
        <w:pStyle w:val="a4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492C">
        <w:rPr>
          <w:rFonts w:ascii="Times New Roman" w:hAnsi="Times New Roman" w:cs="Times New Roman"/>
          <w:sz w:val="24"/>
          <w:szCs w:val="24"/>
        </w:rPr>
        <w:t xml:space="preserve">Рішення про започаткування діяльності </w:t>
      </w:r>
      <w:r w:rsidR="001621B1">
        <w:rPr>
          <w:rFonts w:ascii="Times New Roman" w:hAnsi="Times New Roman" w:cs="Times New Roman"/>
          <w:sz w:val="24"/>
          <w:szCs w:val="24"/>
        </w:rPr>
        <w:t>Центру професійного розвитку (далі – Центр)</w:t>
      </w:r>
      <w:r w:rsidRPr="0065492C">
        <w:rPr>
          <w:rFonts w:ascii="Times New Roman" w:hAnsi="Times New Roman" w:cs="Times New Roman"/>
          <w:sz w:val="24"/>
          <w:szCs w:val="24"/>
        </w:rPr>
        <w:t xml:space="preserve"> прийнято на зборах суддів Чернігівського апеляційного суду від</w:t>
      </w:r>
      <w:r w:rsidR="001737E6">
        <w:rPr>
          <w:rFonts w:ascii="Times New Roman" w:hAnsi="Times New Roman" w:cs="Times New Roman"/>
          <w:sz w:val="24"/>
          <w:szCs w:val="24"/>
        </w:rPr>
        <w:t xml:space="preserve"> </w:t>
      </w:r>
      <w:r w:rsidR="001621B1">
        <w:rPr>
          <w:rFonts w:ascii="Times New Roman" w:hAnsi="Times New Roman" w:cs="Times New Roman"/>
          <w:sz w:val="24"/>
          <w:szCs w:val="24"/>
        </w:rPr>
        <w:t>10.02.2020</w:t>
      </w:r>
      <w:r w:rsidRPr="0065492C">
        <w:rPr>
          <w:rFonts w:ascii="Times New Roman" w:hAnsi="Times New Roman" w:cs="Times New Roman"/>
          <w:sz w:val="24"/>
          <w:szCs w:val="24"/>
        </w:rPr>
        <w:t xml:space="preserve"> як</w:t>
      </w:r>
      <w:r w:rsidR="009515EE">
        <w:rPr>
          <w:rFonts w:ascii="Times New Roman" w:hAnsi="Times New Roman" w:cs="Times New Roman"/>
          <w:sz w:val="24"/>
          <w:szCs w:val="24"/>
        </w:rPr>
        <w:t xml:space="preserve"> освітнього, </w:t>
      </w:r>
      <w:r w:rsidR="001621B1">
        <w:rPr>
          <w:rFonts w:ascii="Times New Roman" w:hAnsi="Times New Roman" w:cs="Times New Roman"/>
          <w:sz w:val="24"/>
          <w:szCs w:val="24"/>
        </w:rPr>
        <w:t>інформаційно-</w:t>
      </w:r>
      <w:r w:rsidR="0001580E">
        <w:rPr>
          <w:rFonts w:ascii="Times New Roman" w:hAnsi="Times New Roman" w:cs="Times New Roman"/>
          <w:sz w:val="24"/>
          <w:szCs w:val="24"/>
        </w:rPr>
        <w:t>консультативного,</w:t>
      </w:r>
      <w:r w:rsidR="001737E6">
        <w:rPr>
          <w:rFonts w:ascii="Times New Roman" w:hAnsi="Times New Roman" w:cs="Times New Roman"/>
          <w:sz w:val="24"/>
          <w:szCs w:val="24"/>
        </w:rPr>
        <w:t xml:space="preserve"> представницького</w:t>
      </w:r>
      <w:r w:rsidR="00692999">
        <w:rPr>
          <w:rFonts w:ascii="Times New Roman" w:hAnsi="Times New Roman" w:cs="Times New Roman"/>
          <w:sz w:val="24"/>
          <w:szCs w:val="24"/>
        </w:rPr>
        <w:t xml:space="preserve"> органу</w:t>
      </w:r>
      <w:r w:rsidR="0001580E">
        <w:rPr>
          <w:rFonts w:ascii="Times New Roman" w:hAnsi="Times New Roman" w:cs="Times New Roman"/>
          <w:sz w:val="24"/>
          <w:szCs w:val="24"/>
        </w:rPr>
        <w:t xml:space="preserve"> при Чернігівському апеляційному суду</w:t>
      </w:r>
      <w:r w:rsidR="00692999">
        <w:rPr>
          <w:rFonts w:ascii="Times New Roman" w:hAnsi="Times New Roman" w:cs="Times New Roman"/>
          <w:sz w:val="24"/>
          <w:szCs w:val="24"/>
        </w:rPr>
        <w:t>, створеного</w:t>
      </w:r>
      <w:r w:rsidRPr="0065492C">
        <w:rPr>
          <w:rFonts w:ascii="Times New Roman" w:hAnsi="Times New Roman" w:cs="Times New Roman"/>
          <w:sz w:val="24"/>
          <w:szCs w:val="24"/>
        </w:rPr>
        <w:t xml:space="preserve"> в межах Закону України «Про судоустрій і  статус суддів»</w:t>
      </w:r>
      <w:r w:rsidR="001737E6">
        <w:rPr>
          <w:rFonts w:ascii="Times New Roman" w:hAnsi="Times New Roman" w:cs="Times New Roman"/>
          <w:sz w:val="24"/>
          <w:szCs w:val="24"/>
        </w:rPr>
        <w:t xml:space="preserve"> </w:t>
      </w:r>
      <w:r w:rsidR="001621B1" w:rsidRPr="001621B1">
        <w:rPr>
          <w:rFonts w:ascii="Times New Roman" w:hAnsi="Times New Roman" w:cs="Times New Roman"/>
          <w:sz w:val="24"/>
          <w:szCs w:val="24"/>
        </w:rPr>
        <w:t xml:space="preserve">від 02.06.2016 № 1402-VIII </w:t>
      </w:r>
      <w:r w:rsidRPr="0065492C">
        <w:rPr>
          <w:rFonts w:ascii="Times New Roman" w:hAnsi="Times New Roman" w:cs="Times New Roman"/>
          <w:sz w:val="24"/>
          <w:szCs w:val="24"/>
        </w:rPr>
        <w:t>та положень і принципів суддівського самоврядування.</w:t>
      </w:r>
    </w:p>
    <w:p w:rsidR="000C44B0" w:rsidRDefault="0001580E" w:rsidP="009515EE">
      <w:pPr>
        <w:pStyle w:val="a4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Місія</w:t>
      </w:r>
    </w:p>
    <w:p w:rsidR="0001580E" w:rsidRDefault="0001580E" w:rsidP="009515EE">
      <w:pPr>
        <w:pStyle w:val="a4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– </w:t>
      </w:r>
      <w:r w:rsidR="001621B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професійної спільноти суддів, помічників суддів та</w:t>
      </w:r>
      <w:r w:rsidR="001621B1">
        <w:rPr>
          <w:rFonts w:ascii="Times New Roman" w:hAnsi="Times New Roman" w:cs="Times New Roman"/>
          <w:sz w:val="24"/>
          <w:szCs w:val="24"/>
        </w:rPr>
        <w:t xml:space="preserve"> працівників апаратів судів, який</w:t>
      </w:r>
      <w:r>
        <w:rPr>
          <w:rFonts w:ascii="Times New Roman" w:hAnsi="Times New Roman" w:cs="Times New Roman"/>
          <w:sz w:val="24"/>
          <w:szCs w:val="24"/>
        </w:rPr>
        <w:t xml:space="preserve"> здійснює свою діяльність задля підвищення довіри суспільства до судової влади, сприяння професійному розвитку співробітників, вдосконаленню робочих процесів в судах та підвищення рівня правової культури суспільства.</w:t>
      </w:r>
    </w:p>
    <w:p w:rsidR="0001580E" w:rsidRDefault="0001580E" w:rsidP="009515EE">
      <w:pPr>
        <w:pStyle w:val="a4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Цінності</w:t>
      </w:r>
    </w:p>
    <w:p w:rsidR="0001580E" w:rsidRDefault="0001580E" w:rsidP="000158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повага до верховенства права</w:t>
      </w:r>
    </w:p>
    <w:p w:rsidR="0001580E" w:rsidRDefault="0001580E" w:rsidP="000158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компетентність</w:t>
      </w:r>
    </w:p>
    <w:p w:rsidR="0001580E" w:rsidRDefault="0001580E" w:rsidP="000158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відкритість до змін</w:t>
      </w:r>
    </w:p>
    <w:p w:rsidR="0001580E" w:rsidRDefault="0001580E" w:rsidP="000158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співпраця з місцевою громадою</w:t>
      </w:r>
    </w:p>
    <w:p w:rsidR="0001580E" w:rsidRDefault="001621B1" w:rsidP="009515EE">
      <w:pPr>
        <w:pStyle w:val="a4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 </w:t>
      </w:r>
    </w:p>
    <w:p w:rsidR="00D57810" w:rsidRDefault="00D57810" w:rsidP="009515EE">
      <w:pPr>
        <w:pStyle w:val="a4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пріоритет – сприяння професійному розвитку юридичної спільноти судів області, вдосконалення робочих процесів в судах.</w:t>
      </w:r>
    </w:p>
    <w:p w:rsidR="00D57810" w:rsidRDefault="00D57810" w:rsidP="009515EE">
      <w:pPr>
        <w:pStyle w:val="a4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прагнемо – підвищити довіру суспільства до судової влади, шляхом втілення інновацій, пошуку та використання нових можливостей</w:t>
      </w:r>
    </w:p>
    <w:p w:rsidR="0001580E" w:rsidRDefault="0001580E" w:rsidP="000158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44B0" w:rsidRDefault="001621B1" w:rsidP="009515EE">
      <w:pPr>
        <w:pStyle w:val="a4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Професійна</w:t>
      </w:r>
      <w:r w:rsidR="000C44B0">
        <w:rPr>
          <w:rFonts w:ascii="Times New Roman" w:hAnsi="Times New Roman" w:cs="Times New Roman"/>
          <w:sz w:val="24"/>
          <w:szCs w:val="24"/>
        </w:rPr>
        <w:t xml:space="preserve"> активність суду:</w:t>
      </w:r>
    </w:p>
    <w:p w:rsidR="000C44B0" w:rsidRPr="000C44B0" w:rsidRDefault="001621B1" w:rsidP="009515EE">
      <w:pPr>
        <w:pStyle w:val="a4"/>
        <w:numPr>
          <w:ilvl w:val="0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65492C" w:rsidRPr="000C44B0">
        <w:rPr>
          <w:rFonts w:ascii="Times New Roman" w:hAnsi="Times New Roman" w:cs="Times New Roman"/>
          <w:sz w:val="24"/>
          <w:szCs w:val="24"/>
        </w:rPr>
        <w:t xml:space="preserve"> </w:t>
      </w:r>
      <w:r w:rsidR="00FC13B3" w:rsidRPr="000C44B0">
        <w:rPr>
          <w:rFonts w:ascii="Times New Roman" w:hAnsi="Times New Roman" w:cs="Times New Roman"/>
          <w:sz w:val="24"/>
          <w:szCs w:val="24"/>
        </w:rPr>
        <w:t xml:space="preserve">займається сприянням професійному спілкуванню </w:t>
      </w:r>
      <w:r w:rsidR="003D0867">
        <w:rPr>
          <w:rFonts w:ascii="Times New Roman" w:hAnsi="Times New Roman" w:cs="Times New Roman"/>
          <w:sz w:val="24"/>
          <w:szCs w:val="24"/>
        </w:rPr>
        <w:t xml:space="preserve">поза судовим процесом </w:t>
      </w:r>
      <w:r w:rsidR="00FC13B3" w:rsidRPr="000C44B0">
        <w:rPr>
          <w:rFonts w:ascii="Times New Roman" w:hAnsi="Times New Roman" w:cs="Times New Roman"/>
          <w:sz w:val="24"/>
          <w:szCs w:val="24"/>
        </w:rPr>
        <w:t>(професійній комунікації) між</w:t>
      </w:r>
      <w:r w:rsidR="00D57810">
        <w:rPr>
          <w:rFonts w:ascii="Times New Roman" w:hAnsi="Times New Roman" w:cs="Times New Roman"/>
          <w:sz w:val="24"/>
          <w:szCs w:val="24"/>
        </w:rPr>
        <w:t xml:space="preserve"> суддями</w:t>
      </w:r>
      <w:r w:rsidR="001737E6" w:rsidRPr="000C44B0">
        <w:rPr>
          <w:rFonts w:ascii="Times New Roman" w:hAnsi="Times New Roman" w:cs="Times New Roman"/>
          <w:sz w:val="24"/>
          <w:szCs w:val="24"/>
        </w:rPr>
        <w:t xml:space="preserve"> області та </w:t>
      </w:r>
      <w:r w:rsidR="00D57810">
        <w:rPr>
          <w:rFonts w:ascii="Times New Roman" w:hAnsi="Times New Roman" w:cs="Times New Roman"/>
          <w:sz w:val="24"/>
          <w:szCs w:val="24"/>
        </w:rPr>
        <w:t xml:space="preserve"> судами</w:t>
      </w:r>
      <w:r w:rsidR="00FC13B3" w:rsidRPr="000C44B0">
        <w:rPr>
          <w:rFonts w:ascii="Times New Roman" w:hAnsi="Times New Roman" w:cs="Times New Roman"/>
          <w:sz w:val="24"/>
          <w:szCs w:val="24"/>
        </w:rPr>
        <w:t xml:space="preserve">, </w:t>
      </w:r>
      <w:r w:rsidR="00D57810">
        <w:rPr>
          <w:rFonts w:ascii="Times New Roman" w:hAnsi="Times New Roman" w:cs="Times New Roman"/>
          <w:sz w:val="24"/>
          <w:szCs w:val="24"/>
        </w:rPr>
        <w:t>обміну</w:t>
      </w:r>
      <w:r w:rsidR="00FC13B3" w:rsidRPr="000C44B0">
        <w:rPr>
          <w:rFonts w:ascii="Times New Roman" w:hAnsi="Times New Roman" w:cs="Times New Roman"/>
          <w:sz w:val="24"/>
          <w:szCs w:val="24"/>
        </w:rPr>
        <w:t xml:space="preserve"> досвідом</w:t>
      </w:r>
      <w:r w:rsidR="00D57810">
        <w:rPr>
          <w:rFonts w:ascii="Times New Roman" w:hAnsi="Times New Roman" w:cs="Times New Roman"/>
          <w:sz w:val="24"/>
          <w:szCs w:val="24"/>
        </w:rPr>
        <w:t xml:space="preserve"> в організації робочих процесів в судах, підвищенню кваліфікації</w:t>
      </w:r>
      <w:r w:rsidR="00FC13B3" w:rsidRPr="000C44B0">
        <w:rPr>
          <w:rFonts w:ascii="Times New Roman" w:hAnsi="Times New Roman" w:cs="Times New Roman"/>
          <w:sz w:val="24"/>
          <w:szCs w:val="24"/>
        </w:rPr>
        <w:t>, розробці тематики, методики та проведенню конференцій, семінарів і зустрічей;</w:t>
      </w:r>
    </w:p>
    <w:p w:rsidR="00FC13B3" w:rsidRDefault="009515EE" w:rsidP="009515EE">
      <w:pPr>
        <w:pStyle w:val="a4"/>
        <w:numPr>
          <w:ilvl w:val="0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FC13B3">
        <w:rPr>
          <w:rFonts w:ascii="Times New Roman" w:hAnsi="Times New Roman" w:cs="Times New Roman"/>
          <w:sz w:val="24"/>
          <w:szCs w:val="24"/>
        </w:rPr>
        <w:t xml:space="preserve"> займається наданням освітньо-кваліфікаційної підтр</w:t>
      </w:r>
      <w:r w:rsidR="00D57810">
        <w:rPr>
          <w:rFonts w:ascii="Times New Roman" w:hAnsi="Times New Roman" w:cs="Times New Roman"/>
          <w:sz w:val="24"/>
          <w:szCs w:val="24"/>
        </w:rPr>
        <w:t>имки помічникам суддів сприяє їх особистому професійному розвитку</w:t>
      </w:r>
      <w:r w:rsidR="00FC13B3">
        <w:rPr>
          <w:rFonts w:ascii="Times New Roman" w:hAnsi="Times New Roman" w:cs="Times New Roman"/>
          <w:sz w:val="24"/>
          <w:szCs w:val="24"/>
        </w:rPr>
        <w:t>;</w:t>
      </w:r>
    </w:p>
    <w:p w:rsidR="00FC13B3" w:rsidRPr="00D57810" w:rsidRDefault="009515EE" w:rsidP="009515EE">
      <w:pPr>
        <w:pStyle w:val="a4"/>
        <w:numPr>
          <w:ilvl w:val="0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D57810">
        <w:rPr>
          <w:rFonts w:ascii="Times New Roman" w:hAnsi="Times New Roman" w:cs="Times New Roman"/>
          <w:sz w:val="24"/>
          <w:szCs w:val="24"/>
        </w:rPr>
        <w:t xml:space="preserve"> сприяє</w:t>
      </w:r>
      <w:r w:rsidR="00FC13B3">
        <w:rPr>
          <w:rFonts w:ascii="Times New Roman" w:hAnsi="Times New Roman" w:cs="Times New Roman"/>
          <w:sz w:val="24"/>
          <w:szCs w:val="24"/>
        </w:rPr>
        <w:t xml:space="preserve"> підвищен</w:t>
      </w:r>
      <w:r w:rsidR="00D57810">
        <w:rPr>
          <w:rFonts w:ascii="Times New Roman" w:hAnsi="Times New Roman" w:cs="Times New Roman"/>
          <w:sz w:val="24"/>
          <w:szCs w:val="24"/>
        </w:rPr>
        <w:t>ню</w:t>
      </w:r>
      <w:r w:rsidR="001737E6">
        <w:rPr>
          <w:rFonts w:ascii="Times New Roman" w:hAnsi="Times New Roman" w:cs="Times New Roman"/>
          <w:sz w:val="24"/>
          <w:szCs w:val="24"/>
        </w:rPr>
        <w:t xml:space="preserve"> </w:t>
      </w:r>
      <w:r w:rsidR="00D57810">
        <w:rPr>
          <w:rFonts w:ascii="Times New Roman" w:hAnsi="Times New Roman" w:cs="Times New Roman"/>
          <w:sz w:val="24"/>
          <w:szCs w:val="24"/>
        </w:rPr>
        <w:t>рівня правової культу</w:t>
      </w:r>
      <w:r w:rsidR="00BB638C">
        <w:rPr>
          <w:rFonts w:ascii="Times New Roman" w:hAnsi="Times New Roman" w:cs="Times New Roman"/>
          <w:sz w:val="24"/>
          <w:szCs w:val="24"/>
        </w:rPr>
        <w:t>ри</w:t>
      </w:r>
      <w:r w:rsidR="001737E6">
        <w:rPr>
          <w:rFonts w:ascii="Times New Roman" w:hAnsi="Times New Roman" w:cs="Times New Roman"/>
          <w:sz w:val="24"/>
          <w:szCs w:val="24"/>
        </w:rPr>
        <w:t xml:space="preserve"> в місцевій громаді області</w:t>
      </w:r>
      <w:r w:rsidR="00FC13B3">
        <w:rPr>
          <w:rFonts w:ascii="Times New Roman" w:hAnsi="Times New Roman" w:cs="Times New Roman"/>
          <w:sz w:val="24"/>
          <w:szCs w:val="24"/>
        </w:rPr>
        <w:t>;</w:t>
      </w:r>
    </w:p>
    <w:p w:rsidR="00FC13B3" w:rsidRPr="00E33E4E" w:rsidRDefault="00FC13B3" w:rsidP="00FC1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C13B3" w:rsidRPr="00D57810" w:rsidRDefault="00D57810" w:rsidP="009515E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рішення зборів суддів</w:t>
      </w:r>
      <w:r w:rsidR="00F664AB" w:rsidRPr="00D57810">
        <w:rPr>
          <w:rFonts w:ascii="Times New Roman" w:hAnsi="Times New Roman" w:cs="Times New Roman"/>
          <w:sz w:val="24"/>
          <w:szCs w:val="24"/>
        </w:rPr>
        <w:t xml:space="preserve"> Чернігівського апеляційного суду </w:t>
      </w:r>
      <w:r w:rsidR="009057AE" w:rsidRPr="00D57810">
        <w:rPr>
          <w:rFonts w:ascii="Times New Roman" w:hAnsi="Times New Roman" w:cs="Times New Roman"/>
          <w:sz w:val="24"/>
          <w:szCs w:val="24"/>
        </w:rPr>
        <w:t xml:space="preserve">діяльність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 w:rsidR="009057AE" w:rsidRPr="00D57810">
        <w:rPr>
          <w:rFonts w:ascii="Times New Roman" w:hAnsi="Times New Roman" w:cs="Times New Roman"/>
          <w:sz w:val="24"/>
          <w:szCs w:val="24"/>
        </w:rPr>
        <w:t xml:space="preserve"> забезпечують</w:t>
      </w:r>
      <w:r w:rsidR="00F664AB" w:rsidRPr="00D57810">
        <w:rPr>
          <w:rFonts w:ascii="Times New Roman" w:hAnsi="Times New Roman" w:cs="Times New Roman"/>
          <w:sz w:val="24"/>
          <w:szCs w:val="24"/>
        </w:rPr>
        <w:t>:</w:t>
      </w:r>
    </w:p>
    <w:p w:rsidR="00F664AB" w:rsidRPr="0011108C" w:rsidRDefault="00F664AB" w:rsidP="00111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Демченко О. В. – керівник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 w:rsidR="001737E6">
        <w:rPr>
          <w:rFonts w:ascii="Times New Roman" w:hAnsi="Times New Roman" w:cs="Times New Roman"/>
          <w:sz w:val="24"/>
          <w:szCs w:val="24"/>
        </w:rPr>
        <w:t xml:space="preserve"> (обрання керівника на зборах суддів</w:t>
      </w:r>
      <w:r w:rsidR="00480022">
        <w:rPr>
          <w:rFonts w:ascii="Times New Roman" w:hAnsi="Times New Roman" w:cs="Times New Roman"/>
          <w:sz w:val="24"/>
          <w:szCs w:val="24"/>
        </w:rPr>
        <w:t xml:space="preserve"> апеляційного суду</w:t>
      </w:r>
      <w:r w:rsidR="001737E6">
        <w:rPr>
          <w:rFonts w:ascii="Times New Roman" w:hAnsi="Times New Roman" w:cs="Times New Roman"/>
          <w:sz w:val="24"/>
          <w:szCs w:val="24"/>
        </w:rPr>
        <w:t>)</w:t>
      </w:r>
      <w:r w:rsidR="009F10AC">
        <w:rPr>
          <w:rFonts w:ascii="Times New Roman" w:hAnsi="Times New Roman" w:cs="Times New Roman"/>
          <w:sz w:val="24"/>
          <w:szCs w:val="24"/>
        </w:rPr>
        <w:t>;</w:t>
      </w:r>
    </w:p>
    <w:p w:rsidR="00F664AB" w:rsidRDefault="001737E6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судді-спікери</w:t>
      </w:r>
      <w:r w:rsidR="00D57810">
        <w:rPr>
          <w:rFonts w:ascii="Times New Roman" w:hAnsi="Times New Roman" w:cs="Times New Roman"/>
          <w:sz w:val="24"/>
          <w:szCs w:val="24"/>
        </w:rPr>
        <w:t>, судді секретарі судових палат, (за їх згодою)</w:t>
      </w:r>
      <w:r w:rsidR="009F10AC">
        <w:rPr>
          <w:rFonts w:ascii="Times New Roman" w:hAnsi="Times New Roman" w:cs="Times New Roman"/>
          <w:sz w:val="24"/>
          <w:szCs w:val="24"/>
        </w:rPr>
        <w:t>;</w:t>
      </w:r>
    </w:p>
    <w:p w:rsidR="001737E6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прес-секретар</w:t>
      </w:r>
      <w:r w:rsidR="00480022">
        <w:rPr>
          <w:rFonts w:ascii="Times New Roman" w:hAnsi="Times New Roman" w:cs="Times New Roman"/>
          <w:sz w:val="24"/>
          <w:szCs w:val="24"/>
        </w:rPr>
        <w:t xml:space="preserve"> суду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4AB" w:rsidRPr="00480022" w:rsidRDefault="0011108C" w:rsidP="00F664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спеціаліст з інформаційних технологій</w:t>
      </w:r>
      <w:r w:rsidR="009F10AC">
        <w:rPr>
          <w:rFonts w:ascii="Times New Roman" w:hAnsi="Times New Roman" w:cs="Times New Roman"/>
          <w:sz w:val="24"/>
          <w:szCs w:val="24"/>
        </w:rPr>
        <w:t>.</w:t>
      </w:r>
    </w:p>
    <w:p w:rsidR="00F664AB" w:rsidRDefault="00F664AB" w:rsidP="00F664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664AB" w:rsidRDefault="00F664AB" w:rsidP="00F66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Напрямки діяльності </w:t>
      </w:r>
      <w:r w:rsidR="009515EE">
        <w:rPr>
          <w:rFonts w:ascii="Times New Roman" w:hAnsi="Times New Roman" w:cs="Times New Roman"/>
          <w:sz w:val="24"/>
          <w:szCs w:val="24"/>
        </w:rPr>
        <w:t xml:space="preserve">Центру </w:t>
      </w:r>
      <w:r w:rsidR="003E7563">
        <w:rPr>
          <w:rFonts w:ascii="Times New Roman" w:hAnsi="Times New Roman" w:cs="Times New Roman"/>
          <w:sz w:val="24"/>
          <w:szCs w:val="24"/>
        </w:rPr>
        <w:t>(завдання)</w:t>
      </w:r>
    </w:p>
    <w:p w:rsidR="00F664AB" w:rsidRDefault="00480022" w:rsidP="00FC7A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умов для п</w:t>
      </w:r>
      <w:r w:rsidR="009F5926">
        <w:rPr>
          <w:rFonts w:ascii="Times New Roman" w:hAnsi="Times New Roman" w:cs="Times New Roman"/>
          <w:sz w:val="24"/>
          <w:szCs w:val="24"/>
        </w:rPr>
        <w:t>рофесійного розвитку</w:t>
      </w:r>
      <w:r w:rsidR="003E7563">
        <w:rPr>
          <w:rFonts w:ascii="Times New Roman" w:hAnsi="Times New Roman" w:cs="Times New Roman"/>
          <w:sz w:val="24"/>
          <w:szCs w:val="24"/>
        </w:rPr>
        <w:t xml:space="preserve"> судді</w:t>
      </w:r>
      <w:r w:rsidR="001110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області</w:t>
      </w:r>
      <w:r w:rsidR="00F664AB">
        <w:rPr>
          <w:rFonts w:ascii="Times New Roman" w:hAnsi="Times New Roman" w:cs="Times New Roman"/>
          <w:sz w:val="24"/>
          <w:szCs w:val="24"/>
        </w:rPr>
        <w:t>:</w:t>
      </w:r>
    </w:p>
    <w:p w:rsidR="00F664AB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108C">
        <w:rPr>
          <w:rFonts w:ascii="Times New Roman" w:hAnsi="Times New Roman" w:cs="Times New Roman"/>
          <w:sz w:val="24"/>
          <w:szCs w:val="24"/>
        </w:rPr>
        <w:t>роведення спільних (судді місцевих судів і апеляційного суду)</w:t>
      </w:r>
      <w:r w:rsidR="00636C39">
        <w:rPr>
          <w:rFonts w:ascii="Times New Roman" w:hAnsi="Times New Roman" w:cs="Times New Roman"/>
          <w:sz w:val="24"/>
          <w:szCs w:val="24"/>
        </w:rPr>
        <w:t xml:space="preserve"> семінарів, </w:t>
      </w:r>
      <w:r w:rsidR="00F664AB">
        <w:rPr>
          <w:rFonts w:ascii="Times New Roman" w:hAnsi="Times New Roman" w:cs="Times New Roman"/>
          <w:sz w:val="24"/>
          <w:szCs w:val="24"/>
        </w:rPr>
        <w:t>конференцій</w:t>
      </w:r>
      <w:r w:rsidR="00636C39">
        <w:rPr>
          <w:rFonts w:ascii="Times New Roman" w:hAnsi="Times New Roman" w:cs="Times New Roman"/>
          <w:sz w:val="24"/>
          <w:szCs w:val="24"/>
        </w:rPr>
        <w:t>, тренінгів та інших заходів</w:t>
      </w:r>
      <w:r w:rsidR="00F664AB">
        <w:rPr>
          <w:rFonts w:ascii="Times New Roman" w:hAnsi="Times New Roman" w:cs="Times New Roman"/>
          <w:sz w:val="24"/>
          <w:szCs w:val="24"/>
        </w:rPr>
        <w:t>;</w:t>
      </w:r>
    </w:p>
    <w:p w:rsidR="00F664AB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64AB">
        <w:rPr>
          <w:rFonts w:ascii="Times New Roman" w:hAnsi="Times New Roman" w:cs="Times New Roman"/>
          <w:sz w:val="24"/>
          <w:szCs w:val="24"/>
        </w:rPr>
        <w:t>роведення дистанційних семінарів і конференцій</w:t>
      </w:r>
      <w:r w:rsidR="00480022">
        <w:rPr>
          <w:rFonts w:ascii="Times New Roman" w:hAnsi="Times New Roman" w:cs="Times New Roman"/>
          <w:sz w:val="24"/>
          <w:szCs w:val="24"/>
        </w:rPr>
        <w:t xml:space="preserve"> з актуальних питань здійснення суддею правосуддя</w:t>
      </w:r>
      <w:r w:rsidR="0088133F">
        <w:rPr>
          <w:rFonts w:ascii="Times New Roman" w:hAnsi="Times New Roman" w:cs="Times New Roman"/>
          <w:sz w:val="24"/>
          <w:szCs w:val="24"/>
        </w:rPr>
        <w:t>;</w:t>
      </w:r>
    </w:p>
    <w:p w:rsidR="0088133F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133F">
        <w:rPr>
          <w:rFonts w:ascii="Times New Roman" w:hAnsi="Times New Roman" w:cs="Times New Roman"/>
          <w:sz w:val="24"/>
          <w:szCs w:val="24"/>
        </w:rPr>
        <w:t>прияння науковій (дослідницькій) діяльності суддів області в галузі права, судового адміністрування, електронного судочинства</w:t>
      </w:r>
      <w:r w:rsidR="009F5926">
        <w:rPr>
          <w:rFonts w:ascii="Times New Roman" w:hAnsi="Times New Roman" w:cs="Times New Roman"/>
          <w:sz w:val="24"/>
          <w:szCs w:val="24"/>
        </w:rPr>
        <w:t xml:space="preserve"> та інше.</w:t>
      </w:r>
    </w:p>
    <w:p w:rsidR="00F664AB" w:rsidRPr="00F664AB" w:rsidRDefault="00F664AB" w:rsidP="00FC7A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0022" w:rsidRDefault="003E7563" w:rsidP="004800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Підвищен</w:t>
      </w:r>
      <w:r w:rsidR="00480022">
        <w:rPr>
          <w:rFonts w:ascii="Times New Roman" w:hAnsi="Times New Roman" w:cs="Times New Roman"/>
          <w:sz w:val="24"/>
          <w:szCs w:val="24"/>
        </w:rPr>
        <w:t>ня рівня професійної компетентності</w:t>
      </w:r>
      <w:r w:rsidR="00F664AB">
        <w:rPr>
          <w:rFonts w:ascii="Times New Roman" w:hAnsi="Times New Roman" w:cs="Times New Roman"/>
          <w:sz w:val="24"/>
          <w:szCs w:val="24"/>
        </w:rPr>
        <w:t xml:space="preserve"> помічників суддів:</w:t>
      </w:r>
    </w:p>
    <w:p w:rsidR="00480022" w:rsidRDefault="009F10AC" w:rsidP="003D08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0022" w:rsidRPr="00480022">
        <w:rPr>
          <w:rFonts w:ascii="Times New Roman" w:hAnsi="Times New Roman" w:cs="Times New Roman"/>
          <w:sz w:val="24"/>
          <w:szCs w:val="24"/>
        </w:rPr>
        <w:t>даптація та наста</w:t>
      </w:r>
      <w:r w:rsidR="00480022">
        <w:rPr>
          <w:rFonts w:ascii="Times New Roman" w:hAnsi="Times New Roman" w:cs="Times New Roman"/>
          <w:sz w:val="24"/>
          <w:szCs w:val="24"/>
        </w:rPr>
        <w:t>вництво для помічників суддів на першому році роботи на посаді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4AB" w:rsidRPr="00480022" w:rsidRDefault="009F10AC" w:rsidP="003D08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64AB" w:rsidRPr="00480022">
        <w:rPr>
          <w:rFonts w:ascii="Times New Roman" w:hAnsi="Times New Roman" w:cs="Times New Roman"/>
          <w:sz w:val="24"/>
          <w:szCs w:val="24"/>
        </w:rPr>
        <w:t>роведення загальних семінарів</w:t>
      </w:r>
      <w:r w:rsidR="00636C39">
        <w:rPr>
          <w:rFonts w:ascii="Times New Roman" w:hAnsi="Times New Roman" w:cs="Times New Roman"/>
          <w:sz w:val="24"/>
          <w:szCs w:val="24"/>
        </w:rPr>
        <w:t xml:space="preserve">, тренінгів, </w:t>
      </w:r>
      <w:r w:rsidR="00F664AB" w:rsidRPr="00480022">
        <w:rPr>
          <w:rFonts w:ascii="Times New Roman" w:hAnsi="Times New Roman" w:cs="Times New Roman"/>
          <w:sz w:val="24"/>
          <w:szCs w:val="24"/>
        </w:rPr>
        <w:t>конференцій;</w:t>
      </w:r>
    </w:p>
    <w:p w:rsidR="00F664AB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64AB">
        <w:rPr>
          <w:rFonts w:ascii="Times New Roman" w:hAnsi="Times New Roman" w:cs="Times New Roman"/>
          <w:sz w:val="24"/>
          <w:szCs w:val="24"/>
        </w:rPr>
        <w:t>роведення дистанційних семінарів і конференцій.</w:t>
      </w:r>
    </w:p>
    <w:p w:rsidR="00F664AB" w:rsidRDefault="00F664AB" w:rsidP="00FC7A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64AB" w:rsidRDefault="00F664AB" w:rsidP="00FC7A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Методично-аналітична робота:</w:t>
      </w:r>
    </w:p>
    <w:p w:rsidR="00480022" w:rsidRPr="003D0867" w:rsidRDefault="00480022" w:rsidP="003D08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67">
        <w:rPr>
          <w:rFonts w:ascii="Times New Roman" w:hAnsi="Times New Roman" w:cs="Times New Roman"/>
          <w:sz w:val="24"/>
          <w:szCs w:val="24"/>
        </w:rPr>
        <w:t>узагальнення судової практики (правозастосування) з акт</w:t>
      </w:r>
      <w:r w:rsidR="0088133F" w:rsidRPr="003D0867">
        <w:rPr>
          <w:rFonts w:ascii="Times New Roman" w:hAnsi="Times New Roman" w:cs="Times New Roman"/>
          <w:sz w:val="24"/>
          <w:szCs w:val="24"/>
        </w:rPr>
        <w:t>уальних питань в роботі суддів загальних судів області;</w:t>
      </w:r>
    </w:p>
    <w:p w:rsidR="0088133F" w:rsidRPr="003D0867" w:rsidRDefault="0088133F" w:rsidP="003D08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67">
        <w:rPr>
          <w:rFonts w:ascii="Times New Roman" w:hAnsi="Times New Roman" w:cs="Times New Roman"/>
          <w:sz w:val="24"/>
          <w:szCs w:val="24"/>
        </w:rPr>
        <w:t>соціальний звіт про ро</w:t>
      </w:r>
      <w:r w:rsidR="009F5926">
        <w:rPr>
          <w:rFonts w:ascii="Times New Roman" w:hAnsi="Times New Roman" w:cs="Times New Roman"/>
          <w:sz w:val="24"/>
          <w:szCs w:val="24"/>
        </w:rPr>
        <w:t>боту апеляційного суду</w:t>
      </w:r>
      <w:r w:rsidR="009F10AC">
        <w:rPr>
          <w:rFonts w:ascii="Times New Roman" w:hAnsi="Times New Roman" w:cs="Times New Roman"/>
          <w:sz w:val="24"/>
          <w:szCs w:val="24"/>
        </w:rPr>
        <w:t>;</w:t>
      </w:r>
    </w:p>
    <w:p w:rsidR="00F664AB" w:rsidRPr="003D0867" w:rsidRDefault="009F10AC" w:rsidP="003D08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64AB" w:rsidRPr="003D0867">
        <w:rPr>
          <w:rFonts w:ascii="Times New Roman" w:hAnsi="Times New Roman" w:cs="Times New Roman"/>
          <w:sz w:val="24"/>
          <w:szCs w:val="24"/>
        </w:rPr>
        <w:t>адання методичної допомоги лекторам семінарських занять</w:t>
      </w:r>
      <w:r w:rsidR="00720CBC" w:rsidRPr="003D0867">
        <w:rPr>
          <w:rFonts w:ascii="Times New Roman" w:hAnsi="Times New Roman" w:cs="Times New Roman"/>
          <w:sz w:val="24"/>
          <w:szCs w:val="24"/>
        </w:rPr>
        <w:t>;</w:t>
      </w:r>
    </w:p>
    <w:p w:rsidR="00720CBC" w:rsidRPr="003D0867" w:rsidRDefault="009F10AC" w:rsidP="003D08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20CBC" w:rsidRPr="003D0867">
        <w:rPr>
          <w:rFonts w:ascii="Times New Roman" w:hAnsi="Times New Roman" w:cs="Times New Roman"/>
          <w:sz w:val="24"/>
          <w:szCs w:val="24"/>
        </w:rPr>
        <w:t xml:space="preserve">наліз та </w:t>
      </w:r>
      <w:r w:rsidR="0088133F" w:rsidRPr="003D0867">
        <w:rPr>
          <w:rFonts w:ascii="Times New Roman" w:hAnsi="Times New Roman" w:cs="Times New Roman"/>
          <w:sz w:val="24"/>
          <w:szCs w:val="24"/>
        </w:rPr>
        <w:t>узагальненн</w:t>
      </w:r>
      <w:r w:rsidR="009F5926">
        <w:rPr>
          <w:rFonts w:ascii="Times New Roman" w:hAnsi="Times New Roman" w:cs="Times New Roman"/>
          <w:sz w:val="24"/>
          <w:szCs w:val="24"/>
        </w:rPr>
        <w:t>я робочих процесів в судах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CBC" w:rsidRDefault="00720CBC" w:rsidP="00FC7A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0CBC" w:rsidRPr="00720CBC" w:rsidRDefault="009F5926" w:rsidP="00FC7A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Співпраця з громадськістю в питаннях п</w:t>
      </w:r>
      <w:r w:rsidR="00720CBC">
        <w:rPr>
          <w:rFonts w:ascii="Times New Roman" w:hAnsi="Times New Roman" w:cs="Times New Roman"/>
          <w:sz w:val="24"/>
          <w:szCs w:val="24"/>
        </w:rPr>
        <w:t xml:space="preserve">ідвищення </w:t>
      </w:r>
      <w:r w:rsidR="003E7563">
        <w:rPr>
          <w:rFonts w:ascii="Times New Roman" w:hAnsi="Times New Roman" w:cs="Times New Roman"/>
          <w:sz w:val="24"/>
          <w:szCs w:val="24"/>
        </w:rPr>
        <w:t xml:space="preserve"> рівня </w:t>
      </w:r>
      <w:r w:rsidR="00720CBC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вової  культури суспільства</w:t>
      </w:r>
      <w:r w:rsidR="00720CBC">
        <w:rPr>
          <w:rFonts w:ascii="Times New Roman" w:hAnsi="Times New Roman" w:cs="Times New Roman"/>
          <w:sz w:val="24"/>
          <w:szCs w:val="24"/>
        </w:rPr>
        <w:t>:</w:t>
      </w:r>
    </w:p>
    <w:p w:rsidR="00720CBC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0CBC">
        <w:rPr>
          <w:rFonts w:ascii="Times New Roman" w:hAnsi="Times New Roman" w:cs="Times New Roman"/>
          <w:sz w:val="24"/>
          <w:szCs w:val="24"/>
        </w:rPr>
        <w:t>роведення семінарів;</w:t>
      </w:r>
    </w:p>
    <w:p w:rsidR="003E7563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7563">
        <w:rPr>
          <w:rFonts w:ascii="Times New Roman" w:hAnsi="Times New Roman" w:cs="Times New Roman"/>
          <w:sz w:val="24"/>
          <w:szCs w:val="24"/>
        </w:rPr>
        <w:t>півпраця з навчальними закладами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CBC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7563">
        <w:rPr>
          <w:rFonts w:ascii="Times New Roman" w:hAnsi="Times New Roman" w:cs="Times New Roman"/>
          <w:sz w:val="24"/>
          <w:szCs w:val="24"/>
        </w:rPr>
        <w:t>часть в заходах, спільно з громадськими організаціями з питань</w:t>
      </w:r>
      <w:r w:rsidR="00720CBC">
        <w:rPr>
          <w:rFonts w:ascii="Times New Roman" w:hAnsi="Times New Roman" w:cs="Times New Roman"/>
          <w:sz w:val="24"/>
          <w:szCs w:val="24"/>
        </w:rPr>
        <w:t xml:space="preserve"> підвищення рівня </w:t>
      </w:r>
      <w:r w:rsidR="009F5926">
        <w:rPr>
          <w:rFonts w:ascii="Times New Roman" w:hAnsi="Times New Roman" w:cs="Times New Roman"/>
          <w:sz w:val="24"/>
          <w:szCs w:val="24"/>
        </w:rPr>
        <w:t>правової обізнаності</w:t>
      </w:r>
      <w:r w:rsidR="00720CBC">
        <w:rPr>
          <w:rFonts w:ascii="Times New Roman" w:hAnsi="Times New Roman" w:cs="Times New Roman"/>
          <w:sz w:val="24"/>
          <w:szCs w:val="24"/>
        </w:rPr>
        <w:t xml:space="preserve"> населення;</w:t>
      </w:r>
    </w:p>
    <w:p w:rsidR="00720CBC" w:rsidRDefault="009F10AC" w:rsidP="00FC7A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0CBC">
        <w:rPr>
          <w:rFonts w:ascii="Times New Roman" w:hAnsi="Times New Roman" w:cs="Times New Roman"/>
          <w:sz w:val="24"/>
          <w:szCs w:val="24"/>
        </w:rPr>
        <w:t xml:space="preserve">роведення спеціальних освітніх заходів для </w:t>
      </w:r>
      <w:r>
        <w:rPr>
          <w:rFonts w:ascii="Times New Roman" w:hAnsi="Times New Roman" w:cs="Times New Roman"/>
          <w:sz w:val="24"/>
          <w:szCs w:val="24"/>
        </w:rPr>
        <w:t>громадян</w:t>
      </w:r>
      <w:r w:rsidR="00636C39">
        <w:rPr>
          <w:rFonts w:ascii="Times New Roman" w:hAnsi="Times New Roman" w:cs="Times New Roman"/>
          <w:sz w:val="24"/>
          <w:szCs w:val="24"/>
        </w:rPr>
        <w:t xml:space="preserve"> та участь в інформаційно-просвітницьких заходах</w:t>
      </w:r>
      <w:r w:rsidR="00720CBC">
        <w:rPr>
          <w:rFonts w:ascii="Times New Roman" w:hAnsi="Times New Roman" w:cs="Times New Roman"/>
          <w:sz w:val="24"/>
          <w:szCs w:val="24"/>
        </w:rPr>
        <w:t>;</w:t>
      </w:r>
    </w:p>
    <w:p w:rsidR="009F5926" w:rsidRPr="009515EE" w:rsidRDefault="009F10AC" w:rsidP="00951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0CBC">
        <w:rPr>
          <w:rFonts w:ascii="Times New Roman" w:hAnsi="Times New Roman" w:cs="Times New Roman"/>
          <w:sz w:val="24"/>
          <w:szCs w:val="24"/>
        </w:rPr>
        <w:t>иступів в засобах масової інформації.</w:t>
      </w:r>
    </w:p>
    <w:p w:rsidR="00720CBC" w:rsidRPr="00074A97" w:rsidRDefault="00720CBC" w:rsidP="00720C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720CBC" w:rsidRDefault="00720CBC" w:rsidP="009515E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ідше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одного разу на </w:t>
      </w:r>
      <w:r>
        <w:rPr>
          <w:rFonts w:ascii="Times New Roman" w:hAnsi="Times New Roman" w:cs="Times New Roman"/>
          <w:sz w:val="24"/>
          <w:szCs w:val="24"/>
        </w:rPr>
        <w:t xml:space="preserve">рік </w:t>
      </w:r>
      <w:r w:rsidR="0011108C">
        <w:rPr>
          <w:rFonts w:ascii="Times New Roman" w:hAnsi="Times New Roman" w:cs="Times New Roman"/>
          <w:sz w:val="24"/>
          <w:szCs w:val="24"/>
        </w:rPr>
        <w:t xml:space="preserve">керівник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 w:rsidR="0011108C">
        <w:rPr>
          <w:rFonts w:ascii="Times New Roman" w:hAnsi="Times New Roman" w:cs="Times New Roman"/>
          <w:sz w:val="24"/>
          <w:szCs w:val="24"/>
        </w:rPr>
        <w:t xml:space="preserve"> (або особа, якій доручено) </w:t>
      </w:r>
      <w:r>
        <w:rPr>
          <w:rFonts w:ascii="Times New Roman" w:hAnsi="Times New Roman" w:cs="Times New Roman"/>
          <w:sz w:val="24"/>
          <w:szCs w:val="24"/>
        </w:rPr>
        <w:t xml:space="preserve">звітує </w:t>
      </w:r>
      <w:r w:rsidR="00074A97">
        <w:rPr>
          <w:rFonts w:ascii="Times New Roman" w:hAnsi="Times New Roman" w:cs="Times New Roman"/>
          <w:sz w:val="24"/>
          <w:szCs w:val="24"/>
        </w:rPr>
        <w:t>про свою діяльність на зборах суддів</w:t>
      </w:r>
      <w:r>
        <w:rPr>
          <w:rFonts w:ascii="Times New Roman" w:hAnsi="Times New Roman" w:cs="Times New Roman"/>
          <w:sz w:val="24"/>
          <w:szCs w:val="24"/>
        </w:rPr>
        <w:t xml:space="preserve"> Чернігівського апеляційного суду.</w:t>
      </w:r>
    </w:p>
    <w:p w:rsidR="00677C78" w:rsidRDefault="00677C78" w:rsidP="009515EE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Участь та всту</w:t>
      </w:r>
      <w:r w:rsidR="0088635C">
        <w:rPr>
          <w:rFonts w:ascii="Times New Roman" w:hAnsi="Times New Roman" w:cs="Times New Roman"/>
          <w:sz w:val="24"/>
          <w:szCs w:val="24"/>
        </w:rPr>
        <w:t xml:space="preserve">п до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 w:rsidR="0088635C">
        <w:rPr>
          <w:rFonts w:ascii="Times New Roman" w:hAnsi="Times New Roman" w:cs="Times New Roman"/>
          <w:sz w:val="24"/>
          <w:szCs w:val="24"/>
        </w:rPr>
        <w:t xml:space="preserve"> є </w:t>
      </w:r>
      <w:r w:rsidR="009F5926">
        <w:rPr>
          <w:rFonts w:ascii="Times New Roman" w:hAnsi="Times New Roman" w:cs="Times New Roman"/>
          <w:sz w:val="24"/>
          <w:szCs w:val="24"/>
        </w:rPr>
        <w:t>добровільним та індивідуальним.  Д</w:t>
      </w:r>
      <w:r w:rsidR="0088635C" w:rsidRPr="0088635C">
        <w:rPr>
          <w:rFonts w:ascii="Times New Roman" w:hAnsi="Times New Roman" w:cs="Times New Roman"/>
          <w:sz w:val="24"/>
          <w:szCs w:val="24"/>
        </w:rPr>
        <w:t xml:space="preserve">о </w:t>
      </w:r>
      <w:r w:rsidR="009F5926">
        <w:rPr>
          <w:rFonts w:ascii="Times New Roman" w:hAnsi="Times New Roman" w:cs="Times New Roman"/>
          <w:sz w:val="24"/>
          <w:szCs w:val="24"/>
        </w:rPr>
        <w:t xml:space="preserve">участі у роботі </w:t>
      </w:r>
      <w:r w:rsidR="009515EE">
        <w:rPr>
          <w:rFonts w:ascii="Times New Roman" w:hAnsi="Times New Roman" w:cs="Times New Roman"/>
          <w:sz w:val="24"/>
          <w:szCs w:val="24"/>
        </w:rPr>
        <w:t>Центрі</w:t>
      </w:r>
      <w:r w:rsidR="0088635C" w:rsidRPr="0088635C">
        <w:rPr>
          <w:rFonts w:ascii="Times New Roman" w:hAnsi="Times New Roman" w:cs="Times New Roman"/>
          <w:sz w:val="24"/>
          <w:szCs w:val="24"/>
        </w:rPr>
        <w:t xml:space="preserve"> можуть долучитися прес-секретарі та особи, на яких покладено обов’язки прес-секретаря, судді-спікери, судді та працівники апаратів судів,</w:t>
      </w:r>
      <w:r w:rsidR="00D961D6">
        <w:rPr>
          <w:rFonts w:ascii="Times New Roman" w:hAnsi="Times New Roman" w:cs="Times New Roman"/>
          <w:sz w:val="24"/>
          <w:szCs w:val="24"/>
        </w:rPr>
        <w:t xml:space="preserve"> судді у відставці,</w:t>
      </w:r>
      <w:r w:rsidR="0088635C" w:rsidRPr="0088635C">
        <w:rPr>
          <w:rFonts w:ascii="Times New Roman" w:hAnsi="Times New Roman" w:cs="Times New Roman"/>
          <w:sz w:val="24"/>
          <w:szCs w:val="24"/>
        </w:rPr>
        <w:t xml:space="preserve"> викладачі нав</w:t>
      </w:r>
      <w:r w:rsidR="009F5926">
        <w:rPr>
          <w:rFonts w:ascii="Times New Roman" w:hAnsi="Times New Roman" w:cs="Times New Roman"/>
          <w:sz w:val="24"/>
          <w:szCs w:val="24"/>
        </w:rPr>
        <w:t>чальних закладів</w:t>
      </w:r>
      <w:r w:rsidR="0088635C" w:rsidRPr="0088635C">
        <w:rPr>
          <w:rFonts w:ascii="Times New Roman" w:hAnsi="Times New Roman" w:cs="Times New Roman"/>
          <w:sz w:val="24"/>
          <w:szCs w:val="24"/>
        </w:rPr>
        <w:t xml:space="preserve"> та інші особи, які </w:t>
      </w:r>
      <w:r w:rsidR="00D961D6">
        <w:rPr>
          <w:rFonts w:ascii="Times New Roman" w:hAnsi="Times New Roman" w:cs="Times New Roman"/>
          <w:sz w:val="24"/>
          <w:szCs w:val="24"/>
        </w:rPr>
        <w:t xml:space="preserve">мають інтерес до діяльності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 w:rsidR="00D961D6">
        <w:rPr>
          <w:rFonts w:ascii="Times New Roman" w:hAnsi="Times New Roman" w:cs="Times New Roman"/>
          <w:sz w:val="24"/>
          <w:szCs w:val="24"/>
        </w:rPr>
        <w:t>, визнають її місію та цінності</w:t>
      </w:r>
      <w:r w:rsidR="0088635C" w:rsidRPr="0088635C">
        <w:rPr>
          <w:rFonts w:ascii="Times New Roman" w:hAnsi="Times New Roman" w:cs="Times New Roman"/>
          <w:sz w:val="24"/>
          <w:szCs w:val="24"/>
        </w:rPr>
        <w:t>.</w:t>
      </w:r>
    </w:p>
    <w:p w:rsidR="009F5926" w:rsidRDefault="009F5926" w:rsidP="009515EE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Стратегію розвитку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>
        <w:rPr>
          <w:rFonts w:ascii="Times New Roman" w:hAnsi="Times New Roman" w:cs="Times New Roman"/>
          <w:sz w:val="24"/>
          <w:szCs w:val="24"/>
        </w:rPr>
        <w:t xml:space="preserve"> визначає її голова.</w:t>
      </w:r>
    </w:p>
    <w:p w:rsidR="00720CBC" w:rsidRDefault="00720CBC" w:rsidP="00720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C7A94" w:rsidRPr="00720CBC" w:rsidRDefault="009515EE" w:rsidP="009515E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9F5926">
        <w:rPr>
          <w:rFonts w:ascii="Times New Roman" w:hAnsi="Times New Roman" w:cs="Times New Roman"/>
          <w:sz w:val="24"/>
          <w:szCs w:val="24"/>
        </w:rPr>
        <w:t xml:space="preserve"> діє виключно в межах чинного законодавства в у</w:t>
      </w:r>
      <w:r w:rsidR="00FC7A94">
        <w:rPr>
          <w:rFonts w:ascii="Times New Roman" w:hAnsi="Times New Roman" w:cs="Times New Roman"/>
          <w:sz w:val="24"/>
          <w:szCs w:val="24"/>
        </w:rPr>
        <w:t xml:space="preserve"> своїй діяльн</w:t>
      </w:r>
      <w:r w:rsidR="009F5926">
        <w:rPr>
          <w:rFonts w:ascii="Times New Roman" w:hAnsi="Times New Roman" w:cs="Times New Roman"/>
          <w:sz w:val="24"/>
          <w:szCs w:val="24"/>
        </w:rPr>
        <w:t>ості керується цим П</w:t>
      </w:r>
      <w:r w:rsidR="00FC7A94">
        <w:rPr>
          <w:rFonts w:ascii="Times New Roman" w:hAnsi="Times New Roman" w:cs="Times New Roman"/>
          <w:sz w:val="24"/>
          <w:szCs w:val="24"/>
        </w:rPr>
        <w:t>оложенням а також рекомендаціями Національної школи суддів, В</w:t>
      </w:r>
      <w:r w:rsidR="0011108C">
        <w:rPr>
          <w:rFonts w:ascii="Times New Roman" w:hAnsi="Times New Roman" w:cs="Times New Roman"/>
          <w:sz w:val="24"/>
          <w:szCs w:val="24"/>
        </w:rPr>
        <w:t>ерховного Суду</w:t>
      </w:r>
      <w:r w:rsidR="00074A97">
        <w:rPr>
          <w:rFonts w:ascii="Times New Roman" w:hAnsi="Times New Roman" w:cs="Times New Roman"/>
          <w:sz w:val="24"/>
          <w:szCs w:val="24"/>
        </w:rPr>
        <w:t>, суддів</w:t>
      </w:r>
      <w:r w:rsidR="00FC7A94">
        <w:rPr>
          <w:rFonts w:ascii="Times New Roman" w:hAnsi="Times New Roman" w:cs="Times New Roman"/>
          <w:sz w:val="24"/>
          <w:szCs w:val="24"/>
        </w:rPr>
        <w:t xml:space="preserve"> Чернігівського апеляційного суду</w:t>
      </w:r>
      <w:r w:rsidR="00074A97">
        <w:rPr>
          <w:rFonts w:ascii="Times New Roman" w:hAnsi="Times New Roman" w:cs="Times New Roman"/>
          <w:sz w:val="24"/>
          <w:szCs w:val="24"/>
        </w:rPr>
        <w:t xml:space="preserve"> та місцевих  судів області</w:t>
      </w:r>
      <w:r w:rsidR="00803FAC">
        <w:rPr>
          <w:rFonts w:ascii="Times New Roman" w:hAnsi="Times New Roman" w:cs="Times New Roman"/>
          <w:sz w:val="24"/>
          <w:szCs w:val="24"/>
        </w:rPr>
        <w:t>, Ради суддів України,</w:t>
      </w:r>
      <w:r w:rsidR="00FC7A94">
        <w:rPr>
          <w:rFonts w:ascii="Times New Roman" w:hAnsi="Times New Roman" w:cs="Times New Roman"/>
          <w:sz w:val="24"/>
          <w:szCs w:val="24"/>
        </w:rPr>
        <w:t xml:space="preserve"> </w:t>
      </w:r>
      <w:r w:rsidR="00803FAC">
        <w:rPr>
          <w:rFonts w:ascii="Times New Roman" w:hAnsi="Times New Roman" w:cs="Times New Roman"/>
          <w:sz w:val="24"/>
          <w:szCs w:val="24"/>
        </w:rPr>
        <w:t>с</w:t>
      </w:r>
      <w:r w:rsidR="0011108C">
        <w:rPr>
          <w:rFonts w:ascii="Times New Roman" w:hAnsi="Times New Roman" w:cs="Times New Roman"/>
          <w:sz w:val="24"/>
          <w:szCs w:val="24"/>
        </w:rPr>
        <w:t>півпрацює з громадськими організаціями</w:t>
      </w:r>
      <w:r w:rsidR="00803FAC">
        <w:rPr>
          <w:rFonts w:ascii="Times New Roman" w:hAnsi="Times New Roman" w:cs="Times New Roman"/>
          <w:sz w:val="24"/>
          <w:szCs w:val="24"/>
        </w:rPr>
        <w:t>,</w:t>
      </w:r>
      <w:r w:rsidR="0011108C">
        <w:rPr>
          <w:rFonts w:ascii="Times New Roman" w:hAnsi="Times New Roman" w:cs="Times New Roman"/>
          <w:sz w:val="24"/>
          <w:szCs w:val="24"/>
        </w:rPr>
        <w:t xml:space="preserve"> ТУ ДСА</w:t>
      </w:r>
      <w:r w:rsidR="00803FAC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11108C">
        <w:rPr>
          <w:rFonts w:ascii="Times New Roman" w:hAnsi="Times New Roman" w:cs="Times New Roman"/>
          <w:sz w:val="24"/>
          <w:szCs w:val="24"/>
        </w:rPr>
        <w:t xml:space="preserve"> в Чернігівській області</w:t>
      </w:r>
      <w:r w:rsidR="00803FAC">
        <w:rPr>
          <w:rFonts w:ascii="Times New Roman" w:hAnsi="Times New Roman" w:cs="Times New Roman"/>
          <w:sz w:val="24"/>
          <w:szCs w:val="24"/>
        </w:rPr>
        <w:t>.</w:t>
      </w:r>
    </w:p>
    <w:p w:rsidR="00720CBC" w:rsidRDefault="00720CBC" w:rsidP="00720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80C24" w:rsidRDefault="009F5926" w:rsidP="009515EE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Зміни до П</w:t>
      </w:r>
      <w:r w:rsidR="00FC7A94">
        <w:rPr>
          <w:rFonts w:ascii="Times New Roman" w:hAnsi="Times New Roman" w:cs="Times New Roman"/>
          <w:sz w:val="24"/>
          <w:szCs w:val="24"/>
        </w:rPr>
        <w:t xml:space="preserve">оложення про діяльність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 w:rsidR="00FC7A94">
        <w:rPr>
          <w:rFonts w:ascii="Times New Roman" w:hAnsi="Times New Roman" w:cs="Times New Roman"/>
          <w:sz w:val="24"/>
          <w:szCs w:val="24"/>
        </w:rPr>
        <w:t xml:space="preserve"> можуть бути внесені </w:t>
      </w:r>
      <w:r>
        <w:rPr>
          <w:rFonts w:ascii="Times New Roman" w:hAnsi="Times New Roman" w:cs="Times New Roman"/>
          <w:sz w:val="24"/>
          <w:szCs w:val="24"/>
        </w:rPr>
        <w:t xml:space="preserve"> рішенням зборів суддів Чернігівського апеляційного суду.</w:t>
      </w:r>
    </w:p>
    <w:p w:rsidR="00D961D6" w:rsidRPr="00720CBC" w:rsidRDefault="00D961D6" w:rsidP="009515EE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Діяльність </w:t>
      </w:r>
      <w:r w:rsidR="009515EE">
        <w:rPr>
          <w:rFonts w:ascii="Times New Roman" w:hAnsi="Times New Roman" w:cs="Times New Roman"/>
          <w:sz w:val="24"/>
          <w:szCs w:val="24"/>
        </w:rPr>
        <w:t>Центру</w:t>
      </w:r>
      <w:r>
        <w:rPr>
          <w:rFonts w:ascii="Times New Roman" w:hAnsi="Times New Roman" w:cs="Times New Roman"/>
          <w:sz w:val="24"/>
          <w:szCs w:val="24"/>
        </w:rPr>
        <w:t xml:space="preserve"> може бути припинено рішенням зборів суддів Чернігівського апеляційного суду</w:t>
      </w:r>
      <w:r w:rsidR="009515EE">
        <w:rPr>
          <w:rFonts w:ascii="Times New Roman" w:hAnsi="Times New Roman" w:cs="Times New Roman"/>
          <w:sz w:val="24"/>
          <w:szCs w:val="24"/>
        </w:rPr>
        <w:t>.</w:t>
      </w:r>
    </w:p>
    <w:p w:rsidR="00FC7A94" w:rsidRPr="00FC7A94" w:rsidRDefault="00FC7A94" w:rsidP="00FC7A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A94" w:rsidRPr="00FC7A94" w:rsidSect="00830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74B"/>
    <w:multiLevelType w:val="hybridMultilevel"/>
    <w:tmpl w:val="7CEC05A6"/>
    <w:lvl w:ilvl="0" w:tplc="F3D4AF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14C6"/>
    <w:multiLevelType w:val="hybridMultilevel"/>
    <w:tmpl w:val="70C0D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6FA7"/>
    <w:multiLevelType w:val="hybridMultilevel"/>
    <w:tmpl w:val="88B05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2DB1"/>
    <w:multiLevelType w:val="hybridMultilevel"/>
    <w:tmpl w:val="2E4C9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492C"/>
    <w:rsid w:val="0001580E"/>
    <w:rsid w:val="00074A97"/>
    <w:rsid w:val="000A36B1"/>
    <w:rsid w:val="000C44B0"/>
    <w:rsid w:val="0011108C"/>
    <w:rsid w:val="001621B1"/>
    <w:rsid w:val="001737E6"/>
    <w:rsid w:val="001F48EA"/>
    <w:rsid w:val="00236018"/>
    <w:rsid w:val="0029794B"/>
    <w:rsid w:val="002C2406"/>
    <w:rsid w:val="002C3D12"/>
    <w:rsid w:val="00351829"/>
    <w:rsid w:val="003D0867"/>
    <w:rsid w:val="003E7563"/>
    <w:rsid w:val="003F09DC"/>
    <w:rsid w:val="00480022"/>
    <w:rsid w:val="00636C39"/>
    <w:rsid w:val="0065492C"/>
    <w:rsid w:val="00676120"/>
    <w:rsid w:val="00677C78"/>
    <w:rsid w:val="00692999"/>
    <w:rsid w:val="00720CBC"/>
    <w:rsid w:val="007B4182"/>
    <w:rsid w:val="007B76C1"/>
    <w:rsid w:val="00803FAC"/>
    <w:rsid w:val="00830080"/>
    <w:rsid w:val="0088133F"/>
    <w:rsid w:val="0088635C"/>
    <w:rsid w:val="009057AE"/>
    <w:rsid w:val="009515EE"/>
    <w:rsid w:val="009F10AC"/>
    <w:rsid w:val="009F5926"/>
    <w:rsid w:val="00AB185A"/>
    <w:rsid w:val="00AC5018"/>
    <w:rsid w:val="00AE05CE"/>
    <w:rsid w:val="00B04831"/>
    <w:rsid w:val="00B80C24"/>
    <w:rsid w:val="00BA0BA1"/>
    <w:rsid w:val="00BB638C"/>
    <w:rsid w:val="00D57810"/>
    <w:rsid w:val="00D961D6"/>
    <w:rsid w:val="00E33E4E"/>
    <w:rsid w:val="00F13972"/>
    <w:rsid w:val="00F664AB"/>
    <w:rsid w:val="00FC13B3"/>
    <w:rsid w:val="00FC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2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5428-838B-4E99-A571-BA5F7DCD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Homa</cp:lastModifiedBy>
  <cp:revision>19</cp:revision>
  <cp:lastPrinted>2020-07-28T07:22:00Z</cp:lastPrinted>
  <dcterms:created xsi:type="dcterms:W3CDTF">2020-04-08T06:14:00Z</dcterms:created>
  <dcterms:modified xsi:type="dcterms:W3CDTF">2020-07-28T07:22:00Z</dcterms:modified>
</cp:coreProperties>
</file>