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20"/>
        <w:tblW w:w="10374" w:type="dxa"/>
        <w:tblCellSpacing w:w="15" w:type="dxa"/>
        <w:tblCellMar>
          <w:left w:w="0" w:type="dxa"/>
          <w:right w:w="0" w:type="dxa"/>
        </w:tblCellMar>
        <w:tblLook w:val="04A0" w:firstRow="1" w:lastRow="0" w:firstColumn="1" w:lastColumn="0" w:noHBand="0" w:noVBand="1"/>
      </w:tblPr>
      <w:tblGrid>
        <w:gridCol w:w="135"/>
        <w:gridCol w:w="5060"/>
        <w:gridCol w:w="5179"/>
      </w:tblGrid>
      <w:tr w:rsidR="00373DA2" w:rsidRPr="00373DA2" w:rsidTr="0074168F">
        <w:trPr>
          <w:gridAfter w:val="2"/>
          <w:wAfter w:w="10194" w:type="dxa"/>
          <w:trHeight w:val="81"/>
          <w:tblCellSpacing w:w="15" w:type="dxa"/>
        </w:trPr>
        <w:tc>
          <w:tcPr>
            <w:tcW w:w="90" w:type="dxa"/>
            <w:tcMar>
              <w:top w:w="15" w:type="dxa"/>
              <w:left w:w="15" w:type="dxa"/>
              <w:bottom w:w="15" w:type="dxa"/>
              <w:right w:w="15" w:type="dxa"/>
            </w:tcMar>
            <w:vAlign w:val="center"/>
            <w:hideMark/>
          </w:tcPr>
          <w:p w:rsidR="00373DA2" w:rsidRPr="00373DA2" w:rsidRDefault="00373DA2" w:rsidP="00373DA2">
            <w:pPr>
              <w:jc w:val="left"/>
              <w:rPr>
                <w:rFonts w:eastAsia="Times New Roman"/>
                <w:color w:val="auto"/>
                <w:sz w:val="8"/>
                <w:szCs w:val="24"/>
                <w:lang w:eastAsia="uk-UA"/>
              </w:rPr>
            </w:pPr>
          </w:p>
        </w:tc>
      </w:tr>
      <w:tr w:rsidR="0074168F" w:rsidRPr="0074168F" w:rsidTr="0074168F">
        <w:trPr>
          <w:trHeight w:val="410"/>
          <w:tblCellSpacing w:w="15" w:type="dxa"/>
        </w:trPr>
        <w:tc>
          <w:tcPr>
            <w:tcW w:w="5150" w:type="dxa"/>
            <w:gridSpan w:val="2"/>
            <w:tcMar>
              <w:top w:w="15" w:type="dxa"/>
              <w:left w:w="15" w:type="dxa"/>
              <w:bottom w:w="15" w:type="dxa"/>
              <w:right w:w="15" w:type="dxa"/>
            </w:tcMar>
            <w:hideMark/>
          </w:tcPr>
          <w:p w:rsidR="0074168F" w:rsidRPr="00E04F48" w:rsidRDefault="0074168F" w:rsidP="0074168F">
            <w:pPr>
              <w:pStyle w:val="a5"/>
              <w:rPr>
                <w:b/>
              </w:rPr>
            </w:pPr>
            <w:r w:rsidRPr="00E04F48">
              <w:rPr>
                <w:b/>
              </w:rPr>
              <w:t>ПОГОДЖЕНО</w:t>
            </w:r>
          </w:p>
          <w:p w:rsidR="0074168F" w:rsidRDefault="00FA4A7D" w:rsidP="00FA4A7D">
            <w:pPr>
              <w:pStyle w:val="a5"/>
              <w:rPr>
                <w:lang w:eastAsia="uk-UA"/>
              </w:rPr>
            </w:pPr>
            <w:r w:rsidRPr="00FA4A7D">
              <w:rPr>
                <w:lang w:eastAsia="uk-UA"/>
              </w:rPr>
              <w:t xml:space="preserve">Рішенням зборів </w:t>
            </w:r>
            <w:r>
              <w:rPr>
                <w:lang w:eastAsia="uk-UA"/>
              </w:rPr>
              <w:t>суддів</w:t>
            </w:r>
          </w:p>
          <w:p w:rsidR="00FA4A7D" w:rsidRPr="0074168F" w:rsidRDefault="00FA4A7D" w:rsidP="00FA4A7D">
            <w:pPr>
              <w:pStyle w:val="a5"/>
              <w:rPr>
                <w:lang w:eastAsia="uk-UA"/>
              </w:rPr>
            </w:pPr>
            <w:r>
              <w:rPr>
                <w:lang w:eastAsia="uk-UA"/>
              </w:rPr>
              <w:t>Чернігівського апеляційного суду</w:t>
            </w:r>
          </w:p>
        </w:tc>
        <w:tc>
          <w:tcPr>
            <w:tcW w:w="5134" w:type="dxa"/>
            <w:tcMar>
              <w:top w:w="15" w:type="dxa"/>
              <w:left w:w="15" w:type="dxa"/>
              <w:bottom w:w="15" w:type="dxa"/>
              <w:right w:w="15" w:type="dxa"/>
            </w:tcMar>
            <w:hideMark/>
          </w:tcPr>
          <w:p w:rsidR="0074168F" w:rsidRPr="0074168F" w:rsidRDefault="0074168F" w:rsidP="0074168F">
            <w:pPr>
              <w:pStyle w:val="a5"/>
              <w:rPr>
                <w:b/>
                <w:lang w:eastAsia="uk-UA"/>
              </w:rPr>
            </w:pPr>
            <w:r w:rsidRPr="0074168F">
              <w:rPr>
                <w:b/>
                <w:lang w:eastAsia="uk-UA"/>
              </w:rPr>
              <w:t xml:space="preserve">              ЗАТВЕРДЖЕНО</w:t>
            </w:r>
          </w:p>
          <w:p w:rsidR="0074168F" w:rsidRPr="0074168F" w:rsidRDefault="0074168F" w:rsidP="0074168F">
            <w:pPr>
              <w:pStyle w:val="a5"/>
              <w:rPr>
                <w:lang w:eastAsia="uk-UA"/>
              </w:rPr>
            </w:pPr>
            <w:r>
              <w:rPr>
                <w:lang w:eastAsia="uk-UA"/>
              </w:rPr>
              <w:t xml:space="preserve">             </w:t>
            </w:r>
            <w:r w:rsidRPr="0074168F">
              <w:rPr>
                <w:lang w:eastAsia="uk-UA"/>
              </w:rPr>
              <w:t xml:space="preserve"> Рішенням зборів трудового </w:t>
            </w:r>
          </w:p>
          <w:p w:rsidR="00FA4A7D" w:rsidRDefault="0074168F" w:rsidP="0074168F">
            <w:pPr>
              <w:pStyle w:val="a5"/>
              <w:rPr>
                <w:lang w:eastAsia="uk-UA"/>
              </w:rPr>
            </w:pPr>
            <w:r>
              <w:rPr>
                <w:lang w:eastAsia="uk-UA"/>
              </w:rPr>
              <w:t xml:space="preserve">              </w:t>
            </w:r>
            <w:r w:rsidR="00FC72DF">
              <w:rPr>
                <w:lang w:eastAsia="uk-UA"/>
              </w:rPr>
              <w:t>к</w:t>
            </w:r>
            <w:r w:rsidRPr="0074168F">
              <w:rPr>
                <w:lang w:eastAsia="uk-UA"/>
              </w:rPr>
              <w:t>олекти</w:t>
            </w:r>
            <w:r w:rsidR="00FA4A7D">
              <w:rPr>
                <w:lang w:eastAsia="uk-UA"/>
              </w:rPr>
              <w:t xml:space="preserve">ву </w:t>
            </w:r>
            <w:r w:rsidR="00FC72DF">
              <w:rPr>
                <w:lang w:eastAsia="uk-UA"/>
              </w:rPr>
              <w:t xml:space="preserve">апарату </w:t>
            </w:r>
            <w:r w:rsidR="00FA4A7D">
              <w:rPr>
                <w:lang w:eastAsia="uk-UA"/>
              </w:rPr>
              <w:t xml:space="preserve">Чернігівського    </w:t>
            </w:r>
          </w:p>
          <w:p w:rsidR="0074168F" w:rsidRPr="0074168F" w:rsidRDefault="00FA4A7D" w:rsidP="0074168F">
            <w:pPr>
              <w:pStyle w:val="a5"/>
              <w:rPr>
                <w:lang w:eastAsia="uk-UA"/>
              </w:rPr>
            </w:pPr>
            <w:r>
              <w:rPr>
                <w:lang w:eastAsia="uk-UA"/>
              </w:rPr>
              <w:t xml:space="preserve">              апеляційного суду</w:t>
            </w:r>
          </w:p>
        </w:tc>
      </w:tr>
    </w:tbl>
    <w:p w:rsidR="0074168F" w:rsidRPr="00E04F48" w:rsidRDefault="00B5405D" w:rsidP="00E04F48">
      <w:pPr>
        <w:pStyle w:val="a5"/>
        <w:ind w:left="-284"/>
        <w:rPr>
          <w:lang w:eastAsia="uk-UA"/>
        </w:rPr>
      </w:pPr>
      <w:r>
        <w:rPr>
          <w:lang w:eastAsia="uk-UA"/>
        </w:rPr>
        <w:t>В</w:t>
      </w:r>
      <w:r w:rsidR="00FA4A7D">
        <w:rPr>
          <w:lang w:eastAsia="uk-UA"/>
        </w:rPr>
        <w:t>ід</w:t>
      </w:r>
      <w:r>
        <w:rPr>
          <w:lang w:eastAsia="uk-UA"/>
        </w:rPr>
        <w:t xml:space="preserve"> 29 листопада </w:t>
      </w:r>
      <w:r w:rsidR="00E04F48" w:rsidRPr="00E04F48">
        <w:rPr>
          <w:lang w:eastAsia="uk-UA"/>
        </w:rPr>
        <w:t>201</w:t>
      </w:r>
      <w:r w:rsidR="00FA4A7D">
        <w:rPr>
          <w:lang w:eastAsia="uk-UA"/>
        </w:rPr>
        <w:t>8</w:t>
      </w:r>
      <w:r w:rsidR="00E04F48" w:rsidRPr="00E04F48">
        <w:rPr>
          <w:lang w:eastAsia="uk-UA"/>
        </w:rPr>
        <w:t xml:space="preserve"> року                         </w:t>
      </w:r>
      <w:r w:rsidR="00E04F48">
        <w:rPr>
          <w:lang w:eastAsia="uk-UA"/>
        </w:rPr>
        <w:t xml:space="preserve">         </w:t>
      </w:r>
      <w:r>
        <w:rPr>
          <w:lang w:eastAsia="uk-UA"/>
        </w:rPr>
        <w:t xml:space="preserve">      </w:t>
      </w:r>
      <w:r w:rsidR="00FA4A7D">
        <w:rPr>
          <w:lang w:eastAsia="uk-UA"/>
        </w:rPr>
        <w:t>ві</w:t>
      </w:r>
      <w:r>
        <w:rPr>
          <w:lang w:eastAsia="uk-UA"/>
        </w:rPr>
        <w:t xml:space="preserve">д 31 жовтня   </w:t>
      </w:r>
      <w:r w:rsidR="00E04F48" w:rsidRPr="00E04F48">
        <w:rPr>
          <w:lang w:eastAsia="uk-UA"/>
        </w:rPr>
        <w:t>201</w:t>
      </w:r>
      <w:r w:rsidR="00FA4A7D">
        <w:rPr>
          <w:lang w:eastAsia="uk-UA"/>
        </w:rPr>
        <w:t>8</w:t>
      </w:r>
      <w:r w:rsidR="00E04F48" w:rsidRPr="00E04F48">
        <w:rPr>
          <w:lang w:eastAsia="uk-UA"/>
        </w:rPr>
        <w:t xml:space="preserve"> року</w:t>
      </w:r>
    </w:p>
    <w:p w:rsidR="0074168F" w:rsidRPr="00E04F48" w:rsidRDefault="0074168F" w:rsidP="0074168F">
      <w:pPr>
        <w:pStyle w:val="a5"/>
        <w:rPr>
          <w:lang w:eastAsia="uk-UA"/>
        </w:rPr>
      </w:pPr>
    </w:p>
    <w:p w:rsidR="00373DA2" w:rsidRPr="00373DA2" w:rsidRDefault="00373DA2" w:rsidP="0074168F">
      <w:pPr>
        <w:pStyle w:val="a5"/>
        <w:jc w:val="center"/>
        <w:rPr>
          <w:b/>
          <w:lang w:eastAsia="uk-UA"/>
        </w:rPr>
      </w:pPr>
      <w:r w:rsidRPr="00373DA2">
        <w:rPr>
          <w:b/>
          <w:lang w:eastAsia="uk-UA"/>
        </w:rPr>
        <w:t>П Р А В И Л А</w:t>
      </w:r>
    </w:p>
    <w:p w:rsidR="00373DA2" w:rsidRPr="00373DA2" w:rsidRDefault="00373DA2" w:rsidP="00373DA2">
      <w:pPr>
        <w:pStyle w:val="a5"/>
        <w:jc w:val="center"/>
        <w:rPr>
          <w:b/>
          <w:lang w:eastAsia="uk-UA"/>
        </w:rPr>
      </w:pPr>
      <w:r w:rsidRPr="00373DA2">
        <w:rPr>
          <w:b/>
          <w:lang w:eastAsia="uk-UA"/>
        </w:rPr>
        <w:t>внутрішнього трудового розпорядку</w:t>
      </w:r>
    </w:p>
    <w:p w:rsidR="00373DA2" w:rsidRPr="0074168F" w:rsidRDefault="00FA4A7D" w:rsidP="0074168F">
      <w:pPr>
        <w:pStyle w:val="a5"/>
        <w:jc w:val="center"/>
        <w:rPr>
          <w:b/>
          <w:lang w:eastAsia="uk-UA"/>
        </w:rPr>
      </w:pPr>
      <w:r>
        <w:rPr>
          <w:rFonts w:eastAsia="Times New Roman"/>
          <w:b/>
          <w:color w:val="auto"/>
          <w:lang w:eastAsia="uk-UA"/>
        </w:rPr>
        <w:t>Чернігівського апеляційного суду</w:t>
      </w:r>
      <w:r w:rsidR="00373DA2" w:rsidRPr="00373DA2">
        <w:rPr>
          <w:rFonts w:eastAsia="Times New Roman"/>
          <w:b/>
          <w:color w:val="auto"/>
          <w:lang w:eastAsia="uk-UA"/>
        </w:rPr>
        <w:t> </w:t>
      </w:r>
    </w:p>
    <w:p w:rsidR="00373DA2" w:rsidRPr="00373DA2" w:rsidRDefault="00373DA2" w:rsidP="00373DA2">
      <w:pPr>
        <w:spacing w:before="100" w:beforeAutospacing="1"/>
        <w:jc w:val="center"/>
        <w:rPr>
          <w:rFonts w:eastAsia="Times New Roman"/>
          <w:color w:val="auto"/>
          <w:lang w:eastAsia="uk-UA"/>
        </w:rPr>
      </w:pPr>
      <w:r w:rsidRPr="00373DA2">
        <w:rPr>
          <w:rFonts w:eastAsia="Times New Roman"/>
          <w:b/>
          <w:color w:val="auto"/>
          <w:lang w:eastAsia="uk-UA"/>
        </w:rPr>
        <w:t>І. Загальні положення</w:t>
      </w:r>
    </w:p>
    <w:p w:rsidR="00373DA2" w:rsidRPr="00373DA2" w:rsidRDefault="00373DA2" w:rsidP="00E04F48">
      <w:pPr>
        <w:spacing w:before="100" w:beforeAutospacing="1"/>
        <w:ind w:firstLine="708"/>
        <w:rPr>
          <w:rFonts w:eastAsia="Times New Roman"/>
          <w:color w:val="auto"/>
          <w:lang w:eastAsia="uk-UA"/>
        </w:rPr>
      </w:pPr>
      <w:r w:rsidRPr="00373DA2">
        <w:rPr>
          <w:rFonts w:eastAsia="Times New Roman"/>
          <w:b/>
          <w:bCs/>
          <w:color w:val="auto"/>
          <w:lang w:eastAsia="uk-UA"/>
        </w:rPr>
        <w:t xml:space="preserve">1.1. </w:t>
      </w:r>
      <w:r w:rsidRPr="00373DA2">
        <w:rPr>
          <w:rFonts w:eastAsia="Times New Roman"/>
          <w:color w:val="auto"/>
          <w:lang w:eastAsia="uk-UA"/>
        </w:rPr>
        <w:t>Відповідно до Конституції України кожен має право на працю, що включає можливість заробляти собі на життя працею, яку він вільно обирає або на яку вільно погоджується.</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t>Кожен має право на належні, безпечні і здорові умови праці, на заробітну плату, не нижчу від визначеної законом.</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t>Право на своєчасне одержання винагороди за працю захищається законом.</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r>
      <w:r w:rsidRPr="00373DA2">
        <w:rPr>
          <w:rFonts w:eastAsia="Times New Roman"/>
          <w:b/>
          <w:bCs/>
          <w:color w:val="auto"/>
          <w:lang w:eastAsia="uk-UA"/>
        </w:rPr>
        <w:t xml:space="preserve">1.2.  </w:t>
      </w:r>
      <w:r w:rsidRPr="00373DA2">
        <w:rPr>
          <w:rFonts w:eastAsia="Times New Roman"/>
          <w:color w:val="auto"/>
          <w:lang w:eastAsia="uk-UA"/>
        </w:rPr>
        <w:t xml:space="preserve">У цих Правилах   внутрішнього  трудового розпорядку </w:t>
      </w:r>
      <w:r w:rsidR="00FA4A7D">
        <w:rPr>
          <w:rFonts w:eastAsia="Times New Roman"/>
          <w:color w:val="auto"/>
          <w:lang w:eastAsia="uk-UA"/>
        </w:rPr>
        <w:t>Чернігівського апеляційного суду</w:t>
      </w:r>
      <w:r w:rsidRPr="00373DA2">
        <w:rPr>
          <w:rFonts w:eastAsia="Times New Roman"/>
          <w:color w:val="auto"/>
          <w:lang w:eastAsia="uk-UA"/>
        </w:rPr>
        <w:t xml:space="preserve">  вживаються  терміни в такому значенні:</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t>«адміністрація» - голова суду, виконуючий обов’язки голови суду, заступники голови суду, керівник апарату суду, виконуючий обов’язки керівника апарату суду, заступник керівника апарату суду;</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t>«працівники суду» - судді, працівники апарату суду;</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t>«працівники апарату суду»  - державні службовці, працівники патронатної служби, службовці, працівники, що виконують функцію з обслуговування, робітники, які  перебувають у трудових відносинах з Апеляційним судом Чернігівської  області;</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t>«працівники патронатної служби» - працівники суду, що займають посади помічників суддів, помічника голови суду, помічника заступника голови суду.</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ab/>
      </w:r>
      <w:r w:rsidRPr="00373DA2">
        <w:rPr>
          <w:rFonts w:eastAsia="Times New Roman"/>
          <w:b/>
          <w:bCs/>
          <w:color w:val="auto"/>
          <w:lang w:eastAsia="uk-UA"/>
        </w:rPr>
        <w:t xml:space="preserve">1.3. </w:t>
      </w:r>
      <w:r w:rsidRPr="00373DA2">
        <w:rPr>
          <w:rFonts w:eastAsia="Times New Roman"/>
          <w:color w:val="auto"/>
          <w:lang w:eastAsia="uk-UA"/>
        </w:rPr>
        <w:t xml:space="preserve">Правила внутрішнього трудового розпорядку </w:t>
      </w:r>
      <w:r w:rsidRPr="00373DA2">
        <w:rPr>
          <w:rFonts w:eastAsia="Times New Roman"/>
          <w:bCs/>
          <w:color w:val="auto"/>
          <w:lang w:eastAsia="uk-UA"/>
        </w:rPr>
        <w:t xml:space="preserve">для працівників </w:t>
      </w:r>
      <w:r w:rsidR="00FA4A7D">
        <w:rPr>
          <w:rFonts w:eastAsia="Times New Roman"/>
          <w:color w:val="auto"/>
          <w:lang w:eastAsia="uk-UA"/>
        </w:rPr>
        <w:t>Чернігівського апеляційного суду</w:t>
      </w:r>
      <w:r w:rsidRPr="00373DA2">
        <w:rPr>
          <w:rFonts w:eastAsia="Times New Roman"/>
          <w:color w:val="auto"/>
          <w:lang w:eastAsia="uk-UA"/>
        </w:rPr>
        <w:t xml:space="preserve">  (далі суд) визначають в</w:t>
      </w:r>
      <w:r w:rsidRPr="00373DA2">
        <w:rPr>
          <w:rFonts w:eastAsia="Times New Roman"/>
          <w:bCs/>
          <w:color w:val="auto"/>
          <w:lang w:eastAsia="uk-UA"/>
        </w:rPr>
        <w:t>нутрішній трудовий розпорядок.  Умови  взаємовідносин  адміністрації суду та працівників суду, визначені   Правилами</w:t>
      </w:r>
      <w:r w:rsidRPr="00373DA2">
        <w:rPr>
          <w:rFonts w:eastAsia="Times New Roman"/>
          <w:color w:val="auto"/>
          <w:lang w:eastAsia="uk-UA"/>
        </w:rPr>
        <w:t xml:space="preserve">   внутрішнього   трудового розпорядку</w:t>
      </w:r>
      <w:r w:rsidRPr="00373DA2">
        <w:rPr>
          <w:rFonts w:eastAsia="Times New Roman"/>
          <w:bCs/>
          <w:color w:val="auto"/>
          <w:lang w:eastAsia="uk-UA"/>
        </w:rPr>
        <w:t>, мають  статус колективного  трудового договору.</w:t>
      </w:r>
    </w:p>
    <w:p w:rsidR="00373DA2" w:rsidRPr="00373DA2" w:rsidRDefault="00373DA2" w:rsidP="0074168F">
      <w:pPr>
        <w:spacing w:before="100" w:beforeAutospacing="1"/>
        <w:ind w:firstLine="708"/>
        <w:rPr>
          <w:rFonts w:eastAsia="Times New Roman"/>
          <w:color w:val="auto"/>
          <w:lang w:eastAsia="uk-UA"/>
        </w:rPr>
      </w:pPr>
      <w:r w:rsidRPr="00373DA2">
        <w:rPr>
          <w:rFonts w:eastAsia="Times New Roman"/>
          <w:b/>
          <w:bCs/>
          <w:color w:val="auto"/>
          <w:lang w:eastAsia="uk-UA"/>
        </w:rPr>
        <w:lastRenderedPageBreak/>
        <w:t xml:space="preserve">1.4.  </w:t>
      </w:r>
      <w:r w:rsidRPr="00373DA2">
        <w:rPr>
          <w:rFonts w:eastAsia="Times New Roman"/>
          <w:color w:val="auto"/>
          <w:lang w:eastAsia="uk-UA"/>
        </w:rPr>
        <w:t>Правила   внутрішнього   трудового  розпорядку   (далі – Правила) для працівників   суду  розроблено  відповідно  до  статті 43 Конституції України та з   урахуванням   вимог  Законів  України «Про судоустрій і статус суддів»   від   2   червня    2016 р.   № 1402-УІІІ,   «Про державну службу»   від  10 грудня 2015 року № 889-УІІІ,  Кодексу законів про працю України</w:t>
      </w:r>
      <w:r w:rsidR="00FA4A7D">
        <w:rPr>
          <w:rFonts w:eastAsia="Times New Roman"/>
          <w:color w:val="auto"/>
          <w:lang w:eastAsia="uk-UA"/>
        </w:rPr>
        <w:t>,</w:t>
      </w:r>
      <w:r w:rsidR="00FA4A7D" w:rsidRPr="00FA4A7D">
        <w:rPr>
          <w:rFonts w:eastAsia="Times New Roman"/>
          <w:color w:val="auto"/>
          <w:lang w:eastAsia="ru-RU"/>
        </w:rPr>
        <w:t xml:space="preserve"> </w:t>
      </w:r>
      <w:r w:rsidR="00FA4A7D" w:rsidRPr="00FA4A7D">
        <w:rPr>
          <w:rFonts w:eastAsia="Times New Roman"/>
          <w:color w:val="auto"/>
          <w:lang w:eastAsia="uk-UA"/>
        </w:rPr>
        <w:t>Положення про помічника судді, затвердженого рішенням Ради суддів України  18.05.2018 року № 21</w:t>
      </w:r>
      <w:r w:rsidR="00FA4A7D">
        <w:rPr>
          <w:rFonts w:eastAsia="Times New Roman"/>
          <w:color w:val="auto"/>
          <w:lang w:eastAsia="uk-UA"/>
        </w:rPr>
        <w:t xml:space="preserve"> </w:t>
      </w:r>
      <w:r w:rsidRPr="00373DA2">
        <w:rPr>
          <w:rFonts w:eastAsia="Times New Roman"/>
          <w:color w:val="auto"/>
          <w:lang w:eastAsia="uk-UA"/>
        </w:rPr>
        <w:t xml:space="preserve"> та інших нормативно-правових актів.</w:t>
      </w:r>
    </w:p>
    <w:p w:rsidR="00373DA2" w:rsidRPr="00373DA2" w:rsidRDefault="00373DA2" w:rsidP="00373DA2">
      <w:pPr>
        <w:spacing w:before="100" w:beforeAutospacing="1" w:line="322" w:lineRule="atLeast"/>
        <w:ind w:hanging="95"/>
        <w:rPr>
          <w:rFonts w:eastAsia="Times New Roman"/>
          <w:color w:val="auto"/>
          <w:lang w:eastAsia="uk-UA"/>
        </w:rPr>
      </w:pPr>
      <w:r w:rsidRPr="00373DA2">
        <w:rPr>
          <w:rFonts w:eastAsia="Times New Roman"/>
          <w:b/>
          <w:bCs/>
          <w:color w:val="auto"/>
          <w:lang w:eastAsia="uk-UA"/>
        </w:rPr>
        <w:t> </w:t>
      </w:r>
      <w:r w:rsidRPr="00373DA2">
        <w:rPr>
          <w:rFonts w:eastAsia="Times New Roman"/>
          <w:b/>
          <w:bCs/>
          <w:color w:val="auto"/>
          <w:lang w:eastAsia="uk-UA"/>
        </w:rPr>
        <w:tab/>
      </w:r>
      <w:r w:rsidRPr="00373DA2">
        <w:rPr>
          <w:rFonts w:eastAsia="Times New Roman"/>
          <w:b/>
          <w:bCs/>
          <w:color w:val="auto"/>
          <w:lang w:eastAsia="uk-UA"/>
        </w:rPr>
        <w:tab/>
        <w:t xml:space="preserve">1.5. </w:t>
      </w:r>
      <w:r w:rsidRPr="00373DA2">
        <w:rPr>
          <w:rFonts w:eastAsia="Times New Roman"/>
          <w:color w:val="auto"/>
          <w:lang w:eastAsia="uk-UA"/>
        </w:rPr>
        <w:t>Правила визначають режим праці, засади регулювання трудових відносин та запроваджуються з метою удосконалення організації праці, забезпечення трудової і виконавської дисципліни, раціонального використання робочого часу, високої ефективності і підвищення якості праці шляхом створення необхідних умов для нормальної високопродуктивної роботи працівників, умов стимулювання, свідомого і сумлінного виконання працівниками своїх трудових обов’язків.</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xml:space="preserve">Трудова дисципліна забезпечується методами переконання та заохочення до сумлінної праці. Недотримання або порушення зазначених правил є підставою для застосування передбаченої чинним законодавством відповідальності до винних. </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Діяльність працівників апарату суду ґрунтується на таких основних принципах:</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xml:space="preserve">- служіння українському народу; </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законності;</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гуманізму;</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верховенства права – забезпечення пріоритету прав і свобод людини і громадянина;</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w:t>
      </w:r>
      <w:r w:rsidR="0055183A">
        <w:rPr>
          <w:rFonts w:eastAsia="Times New Roman"/>
          <w:color w:val="auto"/>
          <w:lang w:eastAsia="uk-UA"/>
        </w:rPr>
        <w:t xml:space="preserve"> </w:t>
      </w:r>
      <w:r w:rsidRPr="00373DA2">
        <w:rPr>
          <w:rFonts w:eastAsia="Times New Roman"/>
          <w:color w:val="auto"/>
          <w:lang w:eastAsia="uk-UA"/>
        </w:rPr>
        <w:t>професіоналізму, доброчесності, політичної неупередженості, ефективності, компетентності, ініціативності, чесності, стабільності, прозорості, патріотизму;</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персональної відповідальності. </w:t>
      </w:r>
    </w:p>
    <w:p w:rsidR="00373DA2" w:rsidRPr="00373DA2" w:rsidRDefault="00373DA2" w:rsidP="00373DA2">
      <w:pPr>
        <w:spacing w:before="100" w:beforeAutospacing="1" w:line="322" w:lineRule="atLeast"/>
        <w:ind w:hanging="95"/>
        <w:rPr>
          <w:rFonts w:eastAsia="Times New Roman"/>
          <w:color w:val="auto"/>
          <w:lang w:eastAsia="uk-UA"/>
        </w:rPr>
      </w:pPr>
      <w:r w:rsidRPr="00373DA2">
        <w:rPr>
          <w:rFonts w:eastAsia="Times New Roman"/>
          <w:color w:val="auto"/>
          <w:lang w:eastAsia="uk-UA"/>
        </w:rPr>
        <w:tab/>
      </w:r>
      <w:r w:rsidRPr="00373DA2">
        <w:rPr>
          <w:rFonts w:eastAsia="Times New Roman"/>
          <w:color w:val="auto"/>
          <w:lang w:eastAsia="uk-UA"/>
        </w:rPr>
        <w:tab/>
      </w:r>
      <w:r w:rsidRPr="00373DA2">
        <w:rPr>
          <w:rFonts w:eastAsia="Times New Roman"/>
          <w:b/>
          <w:color w:val="auto"/>
          <w:lang w:eastAsia="uk-UA"/>
        </w:rPr>
        <w:t xml:space="preserve">1.6. </w:t>
      </w:r>
      <w:r w:rsidRPr="00373DA2">
        <w:rPr>
          <w:rFonts w:eastAsia="Times New Roman"/>
          <w:color w:val="auto"/>
          <w:lang w:eastAsia="uk-UA"/>
        </w:rPr>
        <w:t>Усі питання, пов’язані із застосуванням правил внутрішнього трудового розпорядку, вирішуються головою суду та керівником апарату суду або особами, які виконують їхні обов’язки,  в межах наданих їм актами законодавства повноважень, а у випадках, передбаченим законодавством України, спільно або за погодженням з трудовим колективом.</w:t>
      </w:r>
    </w:p>
    <w:p w:rsidR="00373DA2" w:rsidRPr="00373DA2" w:rsidRDefault="00373DA2" w:rsidP="00373DA2">
      <w:pPr>
        <w:spacing w:before="100" w:beforeAutospacing="1" w:line="322" w:lineRule="atLeast"/>
        <w:rPr>
          <w:rFonts w:eastAsia="Times New Roman"/>
          <w:color w:val="auto"/>
          <w:lang w:eastAsia="uk-UA"/>
        </w:rPr>
      </w:pPr>
      <w:r w:rsidRPr="00373DA2">
        <w:rPr>
          <w:rFonts w:eastAsia="Times New Roman"/>
          <w:b/>
          <w:bCs/>
          <w:color w:val="auto"/>
          <w:lang w:eastAsia="uk-UA"/>
        </w:rPr>
        <w:tab/>
        <w:t>1.7</w:t>
      </w:r>
      <w:r w:rsidRPr="00373DA2">
        <w:rPr>
          <w:rFonts w:eastAsia="Times New Roman"/>
          <w:b/>
          <w:color w:val="auto"/>
          <w:lang w:eastAsia="uk-UA"/>
        </w:rPr>
        <w:t xml:space="preserve">. </w:t>
      </w:r>
      <w:r w:rsidRPr="00373DA2">
        <w:rPr>
          <w:rFonts w:eastAsia="Times New Roman"/>
          <w:color w:val="auto"/>
          <w:lang w:eastAsia="uk-UA"/>
        </w:rPr>
        <w:t>Правила поширюються на всіх працівників суду, незалежно від посади та порядку призначення, і є обов'язковими для всіх працівників суду.</w:t>
      </w:r>
    </w:p>
    <w:p w:rsidR="00E04F48" w:rsidRDefault="00E04F48" w:rsidP="0074168F">
      <w:pPr>
        <w:spacing w:before="100" w:beforeAutospacing="1" w:line="322" w:lineRule="atLeast"/>
        <w:jc w:val="center"/>
        <w:rPr>
          <w:rFonts w:eastAsia="Times New Roman"/>
          <w:b/>
          <w:bCs/>
          <w:color w:val="auto"/>
          <w:lang w:eastAsia="uk-UA"/>
        </w:rPr>
      </w:pPr>
    </w:p>
    <w:p w:rsidR="00E04F48" w:rsidRDefault="00E04F48" w:rsidP="0074168F">
      <w:pPr>
        <w:spacing w:before="100" w:beforeAutospacing="1" w:line="322" w:lineRule="atLeast"/>
        <w:jc w:val="center"/>
        <w:rPr>
          <w:rFonts w:eastAsia="Times New Roman"/>
          <w:b/>
          <w:bCs/>
          <w:color w:val="auto"/>
          <w:lang w:eastAsia="uk-UA"/>
        </w:rPr>
      </w:pPr>
    </w:p>
    <w:p w:rsidR="00373DA2" w:rsidRPr="00373DA2" w:rsidRDefault="00373DA2" w:rsidP="0074168F">
      <w:pPr>
        <w:spacing w:before="100" w:beforeAutospacing="1" w:line="322" w:lineRule="atLeast"/>
        <w:jc w:val="center"/>
        <w:rPr>
          <w:rFonts w:eastAsia="Times New Roman"/>
          <w:color w:val="auto"/>
          <w:lang w:eastAsia="uk-UA"/>
        </w:rPr>
      </w:pPr>
      <w:r w:rsidRPr="00373DA2">
        <w:rPr>
          <w:rFonts w:eastAsia="Times New Roman"/>
          <w:b/>
          <w:bCs/>
          <w:color w:val="auto"/>
          <w:lang w:eastAsia="uk-UA"/>
        </w:rPr>
        <w:t>ІІ. Порядок прийняття і звільнення працівників</w:t>
      </w:r>
    </w:p>
    <w:p w:rsidR="00373DA2" w:rsidRPr="00373DA2" w:rsidRDefault="00373DA2" w:rsidP="0055183A">
      <w:pPr>
        <w:spacing w:before="100" w:beforeAutospacing="1" w:line="322" w:lineRule="atLeast"/>
        <w:jc w:val="center"/>
        <w:rPr>
          <w:rFonts w:eastAsia="Times New Roman"/>
          <w:color w:val="auto"/>
          <w:lang w:eastAsia="uk-UA"/>
        </w:rPr>
      </w:pPr>
      <w:r w:rsidRPr="00373DA2">
        <w:rPr>
          <w:rFonts w:eastAsia="Times New Roman"/>
          <w:b/>
          <w:bCs/>
          <w:color w:val="auto"/>
          <w:lang w:eastAsia="uk-UA"/>
        </w:rPr>
        <w:t> 2.1. Порядок зарахування та звільнення  зі штату суду суддів</w:t>
      </w:r>
    </w:p>
    <w:p w:rsidR="00373DA2" w:rsidRPr="00373DA2" w:rsidRDefault="00373DA2" w:rsidP="0055183A">
      <w:pPr>
        <w:spacing w:before="100" w:beforeAutospacing="1" w:line="322" w:lineRule="atLeast"/>
        <w:rPr>
          <w:rFonts w:eastAsia="Times New Roman"/>
          <w:color w:val="auto"/>
          <w:lang w:eastAsia="uk-UA"/>
        </w:rPr>
      </w:pPr>
      <w:r w:rsidRPr="00373DA2">
        <w:rPr>
          <w:rFonts w:eastAsia="Times New Roman"/>
          <w:color w:val="auto"/>
          <w:lang w:eastAsia="uk-UA"/>
        </w:rPr>
        <w:t> </w:t>
      </w:r>
      <w:r w:rsidR="0055183A">
        <w:rPr>
          <w:rFonts w:eastAsia="Times New Roman"/>
          <w:color w:val="auto"/>
          <w:lang w:eastAsia="uk-UA"/>
        </w:rPr>
        <w:tab/>
      </w:r>
      <w:r w:rsidRPr="00373DA2">
        <w:rPr>
          <w:rFonts w:eastAsia="Times New Roman"/>
          <w:b/>
          <w:bCs/>
          <w:color w:val="auto"/>
          <w:lang w:eastAsia="uk-UA"/>
        </w:rPr>
        <w:t xml:space="preserve">2.1.1. </w:t>
      </w:r>
      <w:r w:rsidRPr="00373DA2">
        <w:rPr>
          <w:rFonts w:eastAsia="Times New Roman"/>
          <w:color w:val="auto"/>
          <w:lang w:eastAsia="uk-UA"/>
        </w:rPr>
        <w:t>Порядок  зарахування суддів до штату суду та виключення їх зі штату  здійснюються   відповідно до Конс</w:t>
      </w:r>
      <w:r w:rsidR="0055183A">
        <w:rPr>
          <w:rFonts w:eastAsia="Times New Roman"/>
          <w:color w:val="auto"/>
          <w:lang w:eastAsia="uk-UA"/>
        </w:rPr>
        <w:t xml:space="preserve">титуції України, Закону України </w:t>
      </w:r>
      <w:r w:rsidRPr="00373DA2">
        <w:rPr>
          <w:rFonts w:eastAsia="Times New Roman"/>
          <w:color w:val="auto"/>
          <w:lang w:eastAsia="uk-UA"/>
        </w:rPr>
        <w:t xml:space="preserve">«Про судоустрій і статус суддів» та </w:t>
      </w:r>
      <w:r w:rsidRPr="00373DA2">
        <w:rPr>
          <w:rFonts w:eastAsia="Times New Roman"/>
          <w:bCs/>
          <w:color w:val="auto"/>
          <w:lang w:eastAsia="uk-UA"/>
        </w:rPr>
        <w:t xml:space="preserve">чинного трудового законодавства </w:t>
      </w:r>
      <w:r w:rsidRPr="00373DA2">
        <w:rPr>
          <w:rFonts w:eastAsia="Times New Roman"/>
          <w:color w:val="auto"/>
          <w:lang w:eastAsia="uk-UA"/>
        </w:rPr>
        <w:t>на підставі наказу, що   видається головою суду   згідно  з  актом про  обрання, переведення  на  посаду  судді  чи  звільнення  з  посади  судді.</w:t>
      </w:r>
    </w:p>
    <w:p w:rsidR="00373DA2" w:rsidRPr="00373DA2" w:rsidRDefault="00373DA2" w:rsidP="0055183A">
      <w:pPr>
        <w:spacing w:before="100" w:beforeAutospacing="1"/>
        <w:ind w:firstLine="708"/>
        <w:rPr>
          <w:rFonts w:eastAsia="Times New Roman"/>
          <w:color w:val="auto"/>
          <w:lang w:eastAsia="uk-UA"/>
        </w:rPr>
      </w:pPr>
      <w:r w:rsidRPr="00373DA2">
        <w:rPr>
          <w:rFonts w:eastAsia="Times New Roman"/>
          <w:b/>
          <w:color w:val="auto"/>
          <w:lang w:eastAsia="uk-UA"/>
        </w:rPr>
        <w:t>2.1.2.</w:t>
      </w:r>
      <w:r w:rsidRPr="00373DA2">
        <w:rPr>
          <w:rFonts w:eastAsia="Times New Roman"/>
          <w:color w:val="auto"/>
          <w:lang w:eastAsia="uk-UA"/>
        </w:rPr>
        <w:t xml:space="preserve"> При зарахуванні до штату суду суддя повинен подати такі документи:</w:t>
      </w:r>
    </w:p>
    <w:p w:rsidR="00373DA2" w:rsidRPr="00373DA2" w:rsidRDefault="00373DA2" w:rsidP="0055183A">
      <w:pPr>
        <w:spacing w:before="100" w:beforeAutospacing="1"/>
        <w:rPr>
          <w:rFonts w:eastAsia="Times New Roman"/>
          <w:color w:val="auto"/>
          <w:lang w:eastAsia="uk-UA"/>
        </w:rPr>
      </w:pPr>
      <w:r w:rsidRPr="00373DA2">
        <w:rPr>
          <w:rFonts w:eastAsia="Times New Roman"/>
          <w:color w:val="auto"/>
          <w:lang w:eastAsia="uk-UA"/>
        </w:rPr>
        <w:t xml:space="preserve">         - заяву про зарахування;</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 xml:space="preserve">         - трудову книжку;</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 xml:space="preserve">         - копії документів про освіту, у тому числі про повну вищу освіту, науковий ступінь, вчене звання, підвищення кваліфікації;</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 xml:space="preserve">         - декларацію про майно, доходи, витрати і зобов’язання фінансового характеру за минулий рік;</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color w:val="auto"/>
          <w:lang w:eastAsia="uk-UA"/>
        </w:rPr>
        <w:t>- власноруч заповнену особову картку;</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color w:val="auto"/>
          <w:lang w:eastAsia="uk-UA"/>
        </w:rPr>
        <w:t>- копію паспорта;</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color w:val="auto"/>
          <w:lang w:eastAsia="uk-UA"/>
        </w:rPr>
        <w:t>- копію військового квитка;</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color w:val="auto"/>
          <w:lang w:eastAsia="uk-UA"/>
        </w:rPr>
        <w:t>- копію документів про надання пільг.</w:t>
      </w:r>
    </w:p>
    <w:p w:rsidR="00373DA2" w:rsidRPr="00373DA2" w:rsidRDefault="00373DA2" w:rsidP="00C2021D">
      <w:pPr>
        <w:spacing w:before="100" w:beforeAutospacing="1"/>
        <w:ind w:firstLine="708"/>
        <w:rPr>
          <w:rFonts w:eastAsia="Times New Roman"/>
          <w:color w:val="auto"/>
          <w:lang w:eastAsia="uk-UA"/>
        </w:rPr>
      </w:pPr>
      <w:r w:rsidRPr="00373DA2">
        <w:rPr>
          <w:rFonts w:eastAsia="Times New Roman"/>
          <w:color w:val="auto"/>
          <w:lang w:eastAsia="uk-UA"/>
        </w:rPr>
        <w:t> </w:t>
      </w:r>
      <w:r w:rsidRPr="00373DA2">
        <w:rPr>
          <w:rFonts w:eastAsia="Times New Roman"/>
          <w:b/>
          <w:color w:val="1A1A1A" w:themeColor="background1" w:themeShade="1A"/>
          <w:lang w:eastAsia="uk-UA"/>
        </w:rPr>
        <w:t xml:space="preserve">2.1.3. </w:t>
      </w:r>
      <w:r w:rsidRPr="00373DA2">
        <w:rPr>
          <w:rFonts w:eastAsia="Times New Roman"/>
          <w:color w:val="1A1A1A" w:themeColor="background1" w:themeShade="1A"/>
          <w:lang w:eastAsia="uk-UA"/>
        </w:rPr>
        <w:t>Суддя звільняється з посади у таких випадках:</w:t>
      </w:r>
    </w:p>
    <w:p w:rsidR="00373DA2" w:rsidRPr="00373DA2" w:rsidRDefault="00373DA2" w:rsidP="00C2021D">
      <w:pPr>
        <w:spacing w:line="276" w:lineRule="auto"/>
        <w:rPr>
          <w:rFonts w:eastAsia="Times New Roman"/>
          <w:color w:val="auto"/>
          <w:lang w:eastAsia="uk-UA"/>
        </w:rPr>
      </w:pPr>
      <w:r w:rsidRPr="00373DA2">
        <w:rPr>
          <w:rFonts w:eastAsia="Times New Roman"/>
          <w:color w:val="1A1A1A" w:themeColor="background1" w:themeShade="1A"/>
          <w:lang w:eastAsia="uk-UA"/>
        </w:rPr>
        <w:t>-  неспроможність виконувати повноваження за станом здоров’я;</w:t>
      </w:r>
    </w:p>
    <w:p w:rsidR="00373DA2" w:rsidRPr="00373DA2" w:rsidRDefault="00373DA2" w:rsidP="00C2021D">
      <w:pPr>
        <w:spacing w:line="276" w:lineRule="auto"/>
        <w:rPr>
          <w:rFonts w:eastAsia="Times New Roman"/>
          <w:color w:val="auto"/>
          <w:lang w:eastAsia="uk-UA"/>
        </w:rPr>
      </w:pPr>
      <w:bookmarkStart w:id="0" w:name="n5178"/>
      <w:bookmarkEnd w:id="0"/>
      <w:r w:rsidRPr="00373DA2">
        <w:rPr>
          <w:rFonts w:eastAsia="Times New Roman"/>
          <w:color w:val="1A1A1A" w:themeColor="background1" w:themeShade="1A"/>
          <w:lang w:eastAsia="uk-UA"/>
        </w:rPr>
        <w:t>-  порушення суддею вимог щодо несумісності;</w:t>
      </w:r>
    </w:p>
    <w:p w:rsidR="00373DA2" w:rsidRPr="00373DA2" w:rsidRDefault="00373DA2" w:rsidP="00C2021D">
      <w:pPr>
        <w:spacing w:line="276" w:lineRule="auto"/>
        <w:rPr>
          <w:rFonts w:eastAsia="Times New Roman"/>
          <w:color w:val="auto"/>
          <w:lang w:eastAsia="uk-UA"/>
        </w:rPr>
      </w:pPr>
      <w:bookmarkStart w:id="1" w:name="n5179"/>
      <w:bookmarkEnd w:id="1"/>
      <w:r w:rsidRPr="00373DA2">
        <w:rPr>
          <w:rFonts w:eastAsia="Times New Roman"/>
          <w:color w:val="1A1A1A" w:themeColor="background1" w:themeShade="1A"/>
          <w:lang w:eastAsia="uk-UA"/>
        </w:rPr>
        <w:t>-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373DA2" w:rsidRPr="00373DA2" w:rsidRDefault="00373DA2" w:rsidP="00C2021D">
      <w:pPr>
        <w:spacing w:line="276" w:lineRule="auto"/>
        <w:rPr>
          <w:rFonts w:eastAsia="Times New Roman"/>
          <w:color w:val="auto"/>
          <w:lang w:eastAsia="uk-UA"/>
        </w:rPr>
      </w:pPr>
      <w:bookmarkStart w:id="2" w:name="n5180"/>
      <w:bookmarkEnd w:id="2"/>
      <w:r w:rsidRPr="00373DA2">
        <w:rPr>
          <w:rFonts w:eastAsia="Times New Roman"/>
          <w:color w:val="1A1A1A" w:themeColor="background1" w:themeShade="1A"/>
          <w:lang w:eastAsia="uk-UA"/>
        </w:rPr>
        <w:t>-  подання заяви про відставку або про звільнення з посади за власним бажанням;</w:t>
      </w:r>
    </w:p>
    <w:p w:rsidR="00373DA2" w:rsidRPr="00373DA2" w:rsidRDefault="00373DA2" w:rsidP="00C2021D">
      <w:pPr>
        <w:spacing w:line="276" w:lineRule="auto"/>
        <w:rPr>
          <w:rFonts w:eastAsia="Times New Roman"/>
          <w:color w:val="auto"/>
          <w:lang w:eastAsia="uk-UA"/>
        </w:rPr>
      </w:pPr>
      <w:bookmarkStart w:id="3" w:name="n5181"/>
      <w:bookmarkEnd w:id="3"/>
      <w:r w:rsidRPr="00373DA2">
        <w:rPr>
          <w:rFonts w:eastAsia="Times New Roman"/>
          <w:color w:val="1A1A1A" w:themeColor="background1" w:themeShade="1A"/>
          <w:lang w:eastAsia="uk-UA"/>
        </w:rPr>
        <w:t>-  незгода на переведення до іншого суду у разі ліквідації чи реорганізації суду, в якому суддя обіймає посаду;</w:t>
      </w:r>
    </w:p>
    <w:p w:rsidR="003F2327" w:rsidRPr="00D27C83" w:rsidRDefault="00373DA2" w:rsidP="00C2021D">
      <w:pPr>
        <w:spacing w:line="276" w:lineRule="auto"/>
        <w:rPr>
          <w:rFonts w:eastAsia="Times New Roman"/>
          <w:color w:val="1A1A1A" w:themeColor="background1" w:themeShade="1A"/>
          <w:lang w:eastAsia="uk-UA"/>
        </w:rPr>
      </w:pPr>
      <w:bookmarkStart w:id="4" w:name="n5182"/>
      <w:bookmarkEnd w:id="4"/>
      <w:r w:rsidRPr="00373DA2">
        <w:rPr>
          <w:rFonts w:eastAsia="Times New Roman"/>
          <w:color w:val="1A1A1A" w:themeColor="background1" w:themeShade="1A"/>
          <w:lang w:eastAsia="uk-UA"/>
        </w:rPr>
        <w:t>-  порушення обов’язку підтвердити законність джерела проходження майна</w:t>
      </w:r>
    </w:p>
    <w:p w:rsidR="00373DA2" w:rsidRPr="00373DA2" w:rsidRDefault="00373DA2" w:rsidP="00C2021D">
      <w:pPr>
        <w:ind w:firstLine="708"/>
        <w:textAlignment w:val="baseline"/>
        <w:rPr>
          <w:rFonts w:eastAsia="Times New Roman"/>
          <w:color w:val="auto"/>
          <w:lang w:eastAsia="uk-UA"/>
        </w:rPr>
      </w:pPr>
      <w:r w:rsidRPr="00373DA2">
        <w:rPr>
          <w:rFonts w:eastAsia="Times New Roman"/>
          <w:b/>
          <w:color w:val="1A1A1A" w:themeColor="background1" w:themeShade="1A"/>
          <w:lang w:eastAsia="uk-UA"/>
        </w:rPr>
        <w:t xml:space="preserve">2.1.4. </w:t>
      </w:r>
      <w:r w:rsidRPr="00373DA2">
        <w:rPr>
          <w:rFonts w:eastAsia="Times New Roman"/>
          <w:color w:val="1A1A1A" w:themeColor="background1" w:themeShade="1A"/>
          <w:lang w:eastAsia="uk-UA"/>
        </w:rPr>
        <w:t>Повноваження судді  припиняються  таких випадках:</w:t>
      </w:r>
    </w:p>
    <w:p w:rsidR="00373DA2" w:rsidRPr="00373DA2" w:rsidRDefault="00373DA2" w:rsidP="00C2021D">
      <w:pPr>
        <w:textAlignment w:val="baseline"/>
        <w:rPr>
          <w:rFonts w:eastAsia="Times New Roman"/>
          <w:color w:val="auto"/>
          <w:lang w:eastAsia="uk-UA"/>
        </w:rPr>
      </w:pPr>
      <w:r w:rsidRPr="00373DA2">
        <w:rPr>
          <w:rFonts w:eastAsia="Times New Roman"/>
          <w:color w:val="1A1A1A" w:themeColor="background1" w:themeShade="1A"/>
          <w:lang w:eastAsia="uk-UA"/>
        </w:rPr>
        <w:t xml:space="preserve">- </w:t>
      </w:r>
      <w:r w:rsidR="0055183A">
        <w:rPr>
          <w:rFonts w:eastAsia="Times New Roman"/>
          <w:color w:val="1A1A1A" w:themeColor="background1" w:themeShade="1A"/>
          <w:lang w:eastAsia="uk-UA"/>
        </w:rPr>
        <w:t xml:space="preserve"> </w:t>
      </w:r>
      <w:r w:rsidRPr="00373DA2">
        <w:rPr>
          <w:rFonts w:eastAsia="Times New Roman"/>
          <w:color w:val="1A1A1A" w:themeColor="background1" w:themeShade="1A"/>
          <w:lang w:eastAsia="uk-UA"/>
        </w:rPr>
        <w:t>в зв’язку із досягненням суддею 65 річного віку;</w:t>
      </w:r>
    </w:p>
    <w:p w:rsidR="00373DA2" w:rsidRPr="00373DA2" w:rsidRDefault="00373DA2" w:rsidP="00C2021D">
      <w:pPr>
        <w:textAlignment w:val="baseline"/>
        <w:rPr>
          <w:rFonts w:eastAsia="Times New Roman"/>
          <w:color w:val="auto"/>
          <w:lang w:eastAsia="uk-UA"/>
        </w:rPr>
      </w:pPr>
      <w:r w:rsidRPr="00373DA2">
        <w:rPr>
          <w:rFonts w:eastAsia="Times New Roman"/>
          <w:color w:val="1A1A1A" w:themeColor="background1" w:themeShade="1A"/>
          <w:lang w:eastAsia="uk-UA"/>
        </w:rPr>
        <w:t>- в зв’язку із припиненням громадянства України або  набуття суддею громадянства  іншої держави;</w:t>
      </w:r>
    </w:p>
    <w:p w:rsidR="00373DA2" w:rsidRPr="00373DA2" w:rsidRDefault="00373DA2" w:rsidP="00373DA2">
      <w:pPr>
        <w:textAlignment w:val="baseline"/>
        <w:rPr>
          <w:rFonts w:eastAsia="Times New Roman"/>
          <w:color w:val="auto"/>
          <w:lang w:eastAsia="uk-UA"/>
        </w:rPr>
      </w:pPr>
      <w:r w:rsidRPr="00373DA2">
        <w:rPr>
          <w:rFonts w:eastAsia="Times New Roman"/>
          <w:color w:val="1A1A1A" w:themeColor="background1" w:themeShade="1A"/>
          <w:lang w:eastAsia="uk-UA"/>
        </w:rPr>
        <w:lastRenderedPageBreak/>
        <w:t>- в зв’язку  з набранням законної сили рішенням суду про визнання судді безвісно відсутнім або оголошено померлим, визнання недієздатним або  обмежено дієздатним;</w:t>
      </w:r>
    </w:p>
    <w:p w:rsidR="00373DA2" w:rsidRPr="00373DA2" w:rsidRDefault="00373DA2" w:rsidP="00373DA2">
      <w:pPr>
        <w:textAlignment w:val="baseline"/>
        <w:rPr>
          <w:rFonts w:eastAsia="Times New Roman"/>
          <w:color w:val="auto"/>
          <w:lang w:eastAsia="uk-UA"/>
        </w:rPr>
      </w:pPr>
      <w:r w:rsidRPr="00373DA2">
        <w:rPr>
          <w:rFonts w:eastAsia="Times New Roman"/>
          <w:color w:val="1A1A1A" w:themeColor="background1" w:themeShade="1A"/>
          <w:lang w:eastAsia="uk-UA"/>
        </w:rPr>
        <w:t>- в зв’язку із смертю судді;</w:t>
      </w:r>
    </w:p>
    <w:p w:rsidR="00373DA2" w:rsidRPr="00373DA2" w:rsidRDefault="00373DA2" w:rsidP="00373DA2">
      <w:pPr>
        <w:textAlignment w:val="baseline"/>
        <w:rPr>
          <w:rFonts w:eastAsia="Times New Roman"/>
          <w:color w:val="auto"/>
          <w:lang w:eastAsia="uk-UA"/>
        </w:rPr>
      </w:pPr>
      <w:r w:rsidRPr="00373DA2">
        <w:rPr>
          <w:rFonts w:eastAsia="Times New Roman"/>
          <w:color w:val="1A1A1A" w:themeColor="background1" w:themeShade="1A"/>
          <w:lang w:eastAsia="uk-UA"/>
        </w:rPr>
        <w:t>- в зв’язку із  набранням законної сили обвинувальним висновком щодо судді за вчинення ним законної сили.</w:t>
      </w:r>
    </w:p>
    <w:p w:rsidR="00373DA2" w:rsidRPr="00373DA2" w:rsidRDefault="00373DA2" w:rsidP="00373DA2">
      <w:pPr>
        <w:textAlignment w:val="baseline"/>
        <w:rPr>
          <w:rFonts w:eastAsia="Times New Roman"/>
          <w:color w:val="auto"/>
          <w:lang w:eastAsia="uk-UA"/>
        </w:rPr>
      </w:pPr>
      <w:r w:rsidRPr="00373DA2">
        <w:rPr>
          <w:rFonts w:eastAsia="Times New Roman"/>
          <w:color w:val="1A1A1A" w:themeColor="background1" w:themeShade="1A"/>
          <w:lang w:eastAsia="uk-UA"/>
        </w:rPr>
        <w:tab/>
        <w:t>Припинення повноважень судді є підставою для припинення трудових відносин судді з судом, про що голова суду видає відповідний наказ.</w:t>
      </w:r>
    </w:p>
    <w:p w:rsidR="00373DA2" w:rsidRPr="00373DA2" w:rsidRDefault="00373DA2" w:rsidP="00373DA2">
      <w:pPr>
        <w:textAlignment w:val="baseline"/>
        <w:rPr>
          <w:rFonts w:eastAsia="Times New Roman"/>
          <w:color w:val="auto"/>
          <w:lang w:eastAsia="uk-UA"/>
        </w:rPr>
      </w:pPr>
      <w:r w:rsidRPr="00373DA2">
        <w:rPr>
          <w:rFonts w:eastAsia="Times New Roman"/>
          <w:color w:val="1A1A1A" w:themeColor="background1" w:themeShade="1A"/>
          <w:lang w:eastAsia="uk-UA"/>
        </w:rPr>
        <w:t> </w:t>
      </w:r>
    </w:p>
    <w:p w:rsidR="00373DA2" w:rsidRPr="00373DA2" w:rsidRDefault="00373DA2" w:rsidP="00E04F48">
      <w:pPr>
        <w:textAlignment w:val="baseline"/>
        <w:rPr>
          <w:rFonts w:eastAsia="Times New Roman"/>
          <w:color w:val="auto"/>
          <w:lang w:eastAsia="uk-UA"/>
        </w:rPr>
      </w:pPr>
      <w:r w:rsidRPr="00373DA2">
        <w:rPr>
          <w:rFonts w:eastAsia="Times New Roman"/>
          <w:b/>
          <w:color w:val="1A1A1A" w:themeColor="background1" w:themeShade="1A"/>
          <w:lang w:eastAsia="uk-UA"/>
        </w:rPr>
        <w:t>2.2. Порядок призначення та звільнення  з посад працівників апарату суду</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b/>
          <w:color w:val="auto"/>
          <w:lang w:eastAsia="uk-UA"/>
        </w:rPr>
        <w:t>2.2.1.</w:t>
      </w:r>
      <w:r w:rsidRPr="00373DA2">
        <w:rPr>
          <w:rFonts w:eastAsia="Times New Roman"/>
          <w:color w:val="auto"/>
          <w:lang w:eastAsia="uk-UA"/>
        </w:rPr>
        <w:t xml:space="preserve"> Працівники реалізують своє право на працю шляхом укладання трудового договору в установленому законом порядку.</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b/>
          <w:color w:val="auto"/>
          <w:lang w:eastAsia="uk-UA"/>
        </w:rPr>
        <w:t>2.2.2.</w:t>
      </w:r>
      <w:r w:rsidRPr="00373DA2">
        <w:rPr>
          <w:rFonts w:eastAsia="Times New Roman"/>
          <w:color w:val="auto"/>
          <w:lang w:eastAsia="uk-UA"/>
        </w:rPr>
        <w:t xml:space="preserve"> Призначення на посади працівників апарату суду та їх звільнення здійснюється відповідно до </w:t>
      </w:r>
      <w:r w:rsidRPr="00373DA2">
        <w:rPr>
          <w:rFonts w:eastAsia="Times New Roman"/>
          <w:bCs/>
          <w:color w:val="auto"/>
          <w:lang w:eastAsia="uk-UA"/>
        </w:rPr>
        <w:t>Конституції України, Законів України «</w:t>
      </w:r>
      <w:r w:rsidRPr="00373DA2">
        <w:rPr>
          <w:rFonts w:eastAsia="Times New Roman"/>
          <w:color w:val="auto"/>
          <w:lang w:eastAsia="uk-UA"/>
        </w:rPr>
        <w:t xml:space="preserve">Про судоустрій і статус суддів», «Про державну службу», «Про запобігання корупції» та </w:t>
      </w:r>
      <w:r w:rsidRPr="00373DA2">
        <w:rPr>
          <w:rFonts w:eastAsia="Times New Roman"/>
          <w:bCs/>
          <w:color w:val="auto"/>
          <w:lang w:eastAsia="uk-UA"/>
        </w:rPr>
        <w:t>чинного трудового законодавства.</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b/>
          <w:color w:val="auto"/>
          <w:lang w:eastAsia="uk-UA"/>
        </w:rPr>
        <w:t>2.2.3.</w:t>
      </w:r>
      <w:r w:rsidRPr="00373DA2">
        <w:rPr>
          <w:rFonts w:eastAsia="Times New Roman"/>
          <w:color w:val="auto"/>
          <w:lang w:eastAsia="uk-UA"/>
        </w:rPr>
        <w:t xml:space="preserve"> Призначення на посади керівника апарату суду та його заступників, їх звільнення здійснюється відповідно до</w:t>
      </w:r>
      <w:r w:rsidRPr="00373DA2">
        <w:rPr>
          <w:rFonts w:eastAsia="Times New Roman"/>
          <w:bCs/>
          <w:color w:val="auto"/>
          <w:lang w:eastAsia="uk-UA"/>
        </w:rPr>
        <w:t xml:space="preserve"> Закону України  «</w:t>
      </w:r>
      <w:r w:rsidRPr="00373DA2">
        <w:rPr>
          <w:rFonts w:eastAsia="Times New Roman"/>
          <w:color w:val="auto"/>
          <w:lang w:eastAsia="uk-UA"/>
        </w:rPr>
        <w:t>Про судоустрій і статус суддів»  Головою Державної судової адміністрації України  за  погодженням   голови</w:t>
      </w:r>
      <w:r w:rsidR="0005013E">
        <w:rPr>
          <w:rFonts w:eastAsia="Times New Roman"/>
          <w:color w:val="auto"/>
          <w:lang w:eastAsia="uk-UA"/>
        </w:rPr>
        <w:t xml:space="preserve"> апеляційного</w:t>
      </w:r>
      <w:r w:rsidRPr="00373DA2">
        <w:rPr>
          <w:rFonts w:eastAsia="Times New Roman"/>
          <w:color w:val="auto"/>
          <w:lang w:eastAsia="uk-UA"/>
        </w:rPr>
        <w:t xml:space="preserve"> суду.</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b/>
          <w:color w:val="auto"/>
          <w:lang w:eastAsia="uk-UA"/>
        </w:rPr>
        <w:t>2.2.4.</w:t>
      </w:r>
      <w:r w:rsidRPr="00373DA2">
        <w:rPr>
          <w:rFonts w:eastAsia="Times New Roman"/>
          <w:color w:val="auto"/>
          <w:lang w:eastAsia="uk-UA"/>
        </w:rPr>
        <w:t xml:space="preserve"> Прийняття на посади та звільнення з посад   працівників, які виконують функції з обслуговування, та  робітників   приймаються відповідно до вимог трудового законодавства.</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b/>
          <w:color w:val="auto"/>
          <w:lang w:eastAsia="uk-UA"/>
        </w:rPr>
        <w:t>2.2.5</w:t>
      </w:r>
      <w:r w:rsidRPr="00373DA2">
        <w:rPr>
          <w:rFonts w:eastAsia="Times New Roman"/>
          <w:color w:val="auto"/>
          <w:lang w:eastAsia="uk-UA"/>
        </w:rPr>
        <w:t>. Працівники патронатної служби призначаються на посаду з дотриманням вимог чинного трудового законодавства, Положення про помічника судді</w:t>
      </w:r>
      <w:r w:rsidR="0005013E">
        <w:rPr>
          <w:rFonts w:eastAsia="Times New Roman"/>
          <w:color w:val="auto"/>
          <w:lang w:eastAsia="uk-UA"/>
        </w:rPr>
        <w:t>,</w:t>
      </w:r>
      <w:r w:rsidR="0005013E" w:rsidRPr="0005013E">
        <w:rPr>
          <w:rFonts w:eastAsia="Times New Roman"/>
          <w:color w:val="auto"/>
          <w:lang w:eastAsia="uk-UA"/>
        </w:rPr>
        <w:t xml:space="preserve"> затвердженого рішенням Ради суддів України  18.05.2018 року № 21</w:t>
      </w:r>
      <w:r w:rsidR="0005013E">
        <w:rPr>
          <w:rFonts w:eastAsia="Times New Roman"/>
          <w:color w:val="auto"/>
          <w:lang w:eastAsia="uk-UA"/>
        </w:rPr>
        <w:t>.</w:t>
      </w:r>
      <w:r w:rsidRPr="00373DA2">
        <w:rPr>
          <w:rFonts w:eastAsia="Times New Roman"/>
          <w:color w:val="auto"/>
          <w:lang w:eastAsia="uk-UA"/>
        </w:rPr>
        <w:t xml:space="preserve"> Призначення на посади працівників патронатної служби оформляється наказом керівника апарату </w:t>
      </w:r>
      <w:r w:rsidR="0005013E">
        <w:rPr>
          <w:rFonts w:eastAsia="Times New Roman"/>
          <w:color w:val="auto"/>
          <w:lang w:eastAsia="uk-UA"/>
        </w:rPr>
        <w:t xml:space="preserve">апеляційного </w:t>
      </w:r>
      <w:r w:rsidRPr="00373DA2">
        <w:rPr>
          <w:rFonts w:eastAsia="Times New Roman"/>
          <w:color w:val="auto"/>
          <w:lang w:eastAsia="uk-UA"/>
        </w:rPr>
        <w:t>суду за поданням судді.</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b/>
          <w:color w:val="auto"/>
          <w:lang w:eastAsia="uk-UA"/>
        </w:rPr>
        <w:t>2.2.6.</w:t>
      </w:r>
      <w:r w:rsidRPr="00373DA2">
        <w:rPr>
          <w:rFonts w:eastAsia="Times New Roman"/>
          <w:color w:val="auto"/>
          <w:lang w:eastAsia="uk-UA"/>
        </w:rPr>
        <w:t xml:space="preserve"> Призначення на державну службу здійснюється відповідно до Закону України «Про державну службу» за конкурсним відбором у порядку, встановленому чинним законодавством.</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b/>
          <w:color w:val="auto"/>
          <w:lang w:eastAsia="uk-UA"/>
        </w:rPr>
        <w:t>2.2.7.</w:t>
      </w:r>
      <w:r w:rsidRPr="00373DA2">
        <w:rPr>
          <w:rFonts w:eastAsia="Times New Roman"/>
          <w:color w:val="auto"/>
          <w:lang w:eastAsia="uk-UA"/>
        </w:rPr>
        <w:t xml:space="preserve"> </w:t>
      </w:r>
      <w:r w:rsidRPr="00373DA2">
        <w:rPr>
          <w:rFonts w:eastAsia="Times New Roman"/>
          <w:color w:val="1A1A1A" w:themeColor="background1" w:themeShade="1A"/>
          <w:lang w:eastAsia="uk-UA"/>
        </w:rPr>
        <w:t>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суду, підписує текст цієї Присяги і зазначає дату її складення. Про складання Присяги державного службовця робиться запис у трудовій книжці державного службовця.</w:t>
      </w:r>
    </w:p>
    <w:p w:rsidR="00373DA2" w:rsidRPr="00373DA2" w:rsidRDefault="00373DA2" w:rsidP="00373DA2">
      <w:pPr>
        <w:spacing w:before="100" w:beforeAutospacing="1" w:line="322" w:lineRule="atLeast"/>
        <w:rPr>
          <w:rFonts w:eastAsia="Times New Roman"/>
          <w:color w:val="auto"/>
          <w:lang w:eastAsia="uk-UA"/>
        </w:rPr>
      </w:pPr>
      <w:r w:rsidRPr="00373DA2">
        <w:rPr>
          <w:rFonts w:eastAsia="Times New Roman"/>
          <w:b/>
          <w:bCs/>
          <w:color w:val="auto"/>
          <w:lang w:eastAsia="uk-UA"/>
        </w:rPr>
        <w:tab/>
        <w:t xml:space="preserve">2.2.8. </w:t>
      </w:r>
      <w:r w:rsidRPr="00373DA2">
        <w:rPr>
          <w:rFonts w:eastAsia="Times New Roman"/>
          <w:color w:val="auto"/>
          <w:lang w:eastAsia="uk-UA"/>
        </w:rPr>
        <w:t>Під час укладення трудового договору громадяни зобов’язані подати до відділу по роботі з персоналом:</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заяву про призначення;</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lastRenderedPageBreak/>
        <w:t>- паспорт;</w:t>
      </w:r>
    </w:p>
    <w:p w:rsidR="00373DA2" w:rsidRPr="00373DA2" w:rsidRDefault="00373DA2" w:rsidP="0005013E">
      <w:pPr>
        <w:spacing w:before="100" w:beforeAutospacing="1" w:line="322" w:lineRule="atLeast"/>
        <w:ind w:firstLine="708"/>
        <w:rPr>
          <w:rFonts w:eastAsia="Times New Roman"/>
          <w:color w:val="auto"/>
          <w:lang w:eastAsia="uk-UA"/>
        </w:rPr>
      </w:pPr>
      <w:r w:rsidRPr="00373DA2">
        <w:rPr>
          <w:rFonts w:eastAsia="Times New Roman"/>
          <w:color w:val="auto"/>
          <w:lang w:eastAsia="uk-UA"/>
        </w:rPr>
        <w:t>- трудову книжку, оформлену в установленому порядку;</w:t>
      </w:r>
    </w:p>
    <w:p w:rsidR="00373DA2" w:rsidRPr="00373DA2" w:rsidRDefault="00373DA2" w:rsidP="0055183A">
      <w:pPr>
        <w:spacing w:before="100" w:beforeAutospacing="1" w:line="322" w:lineRule="atLeast"/>
        <w:ind w:firstLine="708"/>
        <w:rPr>
          <w:rFonts w:eastAsia="Times New Roman"/>
          <w:color w:val="auto"/>
          <w:lang w:eastAsia="uk-UA"/>
        </w:rPr>
      </w:pPr>
      <w:r w:rsidRPr="00373DA2">
        <w:rPr>
          <w:rFonts w:eastAsia="Times New Roman"/>
          <w:color w:val="auto"/>
          <w:lang w:eastAsia="uk-UA"/>
        </w:rPr>
        <w:t> - власноруч заповнену особову картку;</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дві фотокартки розміром 4х6 см;</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документ про освіту (спеціальність, кваліфікацію);</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color w:val="auto"/>
          <w:lang w:eastAsia="uk-UA"/>
        </w:rPr>
        <w:t>- копію довідки реєстраційного номера облікової картки платника податків;</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color w:val="auto"/>
          <w:lang w:eastAsia="uk-UA"/>
        </w:rPr>
        <w:t>- військовий квиток та його копію (для військовослужбовців або військовозобов’язаних).</w:t>
      </w:r>
    </w:p>
    <w:p w:rsidR="00373DA2" w:rsidRPr="00373DA2" w:rsidRDefault="00373DA2" w:rsidP="0005013E">
      <w:pPr>
        <w:spacing w:before="100" w:beforeAutospacing="1"/>
        <w:rPr>
          <w:rFonts w:eastAsia="Times New Roman"/>
          <w:color w:val="auto"/>
          <w:lang w:eastAsia="uk-UA"/>
        </w:rPr>
      </w:pPr>
      <w:r w:rsidRPr="00373DA2">
        <w:rPr>
          <w:rFonts w:eastAsia="Times New Roman"/>
          <w:color w:val="auto"/>
          <w:lang w:eastAsia="uk-UA"/>
        </w:rPr>
        <w:tab/>
        <w:t>Прийняття на роботу без подання зазначених документів не допускається.</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b/>
          <w:bCs/>
          <w:color w:val="auto"/>
          <w:lang w:eastAsia="uk-UA"/>
        </w:rPr>
        <w:t>2.2.9.</w:t>
      </w:r>
      <w:r w:rsidRPr="00373DA2">
        <w:rPr>
          <w:rFonts w:eastAsia="Times New Roman"/>
          <w:color w:val="auto"/>
          <w:lang w:eastAsia="uk-UA"/>
        </w:rPr>
        <w:t xml:space="preserve"> Призначення на посади державних службовців та прийняття на роботу інших працівників апарату суду оформлюється наказом, який видає керівник апарату суду.</w:t>
      </w:r>
      <w:r w:rsidRPr="00373DA2">
        <w:rPr>
          <w:rFonts w:eastAsia="Times New Roman"/>
          <w:b/>
          <w:color w:val="auto"/>
          <w:lang w:eastAsia="uk-UA"/>
        </w:rPr>
        <w:t xml:space="preserve"> </w:t>
      </w:r>
    </w:p>
    <w:p w:rsidR="00373DA2" w:rsidRPr="00373DA2" w:rsidRDefault="00373DA2" w:rsidP="00373DA2">
      <w:pPr>
        <w:spacing w:before="100" w:beforeAutospacing="1" w:line="322" w:lineRule="atLeast"/>
        <w:ind w:hanging="34"/>
        <w:rPr>
          <w:rFonts w:eastAsia="Times New Roman"/>
          <w:color w:val="auto"/>
          <w:lang w:eastAsia="uk-UA"/>
        </w:rPr>
      </w:pPr>
      <w:r w:rsidRPr="00373DA2">
        <w:rPr>
          <w:rFonts w:eastAsia="Times New Roman"/>
          <w:b/>
          <w:bCs/>
          <w:color w:val="auto"/>
          <w:lang w:eastAsia="uk-UA"/>
        </w:rPr>
        <w:tab/>
      </w:r>
      <w:r w:rsidRPr="00373DA2">
        <w:rPr>
          <w:rFonts w:eastAsia="Times New Roman"/>
          <w:b/>
          <w:bCs/>
          <w:color w:val="auto"/>
          <w:lang w:eastAsia="uk-UA"/>
        </w:rPr>
        <w:tab/>
        <w:t xml:space="preserve">2.2.10. </w:t>
      </w:r>
      <w:r w:rsidRPr="00373DA2">
        <w:rPr>
          <w:rFonts w:eastAsia="Times New Roman"/>
          <w:color w:val="auto"/>
          <w:lang w:eastAsia="uk-UA"/>
        </w:rPr>
        <w:t xml:space="preserve">При укладенні трудового договору може бути обумовлене угодою сторін </w:t>
      </w:r>
      <w:r w:rsidRPr="00373DA2">
        <w:rPr>
          <w:rFonts w:eastAsia="Times New Roman"/>
          <w:color w:val="auto"/>
          <w:spacing w:val="-1"/>
          <w:lang w:eastAsia="uk-UA"/>
        </w:rPr>
        <w:t xml:space="preserve">випробування з метою перевірки відповідності працівника роботі, яку йому </w:t>
      </w:r>
      <w:r w:rsidRPr="00373DA2">
        <w:rPr>
          <w:rFonts w:eastAsia="Times New Roman"/>
          <w:color w:val="auto"/>
          <w:lang w:eastAsia="uk-UA"/>
        </w:rPr>
        <w:t xml:space="preserve">доручається виконати. Умова про випробування зазначається в наказі про прийняття на роботу. </w:t>
      </w:r>
    </w:p>
    <w:p w:rsidR="00373DA2" w:rsidRPr="00373DA2" w:rsidRDefault="00373DA2" w:rsidP="0005013E">
      <w:pPr>
        <w:spacing w:before="100" w:beforeAutospacing="1" w:line="322" w:lineRule="atLeast"/>
        <w:rPr>
          <w:rFonts w:eastAsia="Times New Roman"/>
          <w:color w:val="auto"/>
          <w:lang w:eastAsia="uk-UA"/>
        </w:rPr>
      </w:pPr>
      <w:r w:rsidRPr="00373DA2">
        <w:rPr>
          <w:rFonts w:eastAsia="Times New Roman"/>
          <w:color w:val="auto"/>
          <w:lang w:eastAsia="uk-UA"/>
        </w:rPr>
        <w:tab/>
        <w:t>Випробування встановлюється згідно із законодавством на строк:</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для державних службовців – до шести місяців (при призначенні на  посаду державної служби вперше встановлення випробувального терміну  є обов’язковим);</w:t>
      </w:r>
    </w:p>
    <w:p w:rsidR="00373DA2" w:rsidRPr="00373DA2" w:rsidRDefault="00373DA2" w:rsidP="00373DA2">
      <w:pPr>
        <w:spacing w:before="100" w:beforeAutospacing="1" w:line="322" w:lineRule="atLeast"/>
        <w:ind w:firstLine="708"/>
        <w:rPr>
          <w:rFonts w:eastAsia="Times New Roman"/>
          <w:color w:val="auto"/>
          <w:lang w:eastAsia="uk-UA"/>
        </w:rPr>
      </w:pPr>
      <w:r w:rsidRPr="00373DA2">
        <w:rPr>
          <w:rFonts w:eastAsia="Times New Roman"/>
          <w:color w:val="auto"/>
          <w:lang w:eastAsia="uk-UA"/>
        </w:rPr>
        <w:t>-    для інших категорій працівників – відповідно до чинного  законодавства.</w:t>
      </w:r>
    </w:p>
    <w:p w:rsidR="00373DA2" w:rsidRPr="00373DA2" w:rsidRDefault="00373DA2" w:rsidP="00373DA2">
      <w:pPr>
        <w:spacing w:before="100" w:beforeAutospacing="1" w:line="322" w:lineRule="atLeast"/>
        <w:rPr>
          <w:rFonts w:eastAsia="Times New Roman"/>
          <w:color w:val="auto"/>
          <w:lang w:eastAsia="uk-UA"/>
        </w:rPr>
      </w:pPr>
      <w:r w:rsidRPr="00373DA2">
        <w:rPr>
          <w:rFonts w:eastAsia="Times New Roman"/>
          <w:color w:val="auto"/>
          <w:lang w:eastAsia="uk-UA"/>
        </w:rPr>
        <w:tab/>
        <w:t>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скількох він був відсутній.</w:t>
      </w:r>
    </w:p>
    <w:p w:rsidR="00373DA2" w:rsidRPr="00373DA2" w:rsidRDefault="00373DA2" w:rsidP="00373DA2">
      <w:pPr>
        <w:spacing w:before="100" w:beforeAutospacing="1" w:line="322" w:lineRule="atLeast"/>
        <w:ind w:firstLine="874"/>
        <w:rPr>
          <w:rFonts w:eastAsia="Times New Roman"/>
          <w:color w:val="auto"/>
          <w:lang w:eastAsia="uk-UA"/>
        </w:rPr>
      </w:pPr>
      <w:r w:rsidRPr="00373DA2">
        <w:rPr>
          <w:rFonts w:eastAsia="Times New Roman"/>
          <w:color w:val="auto"/>
          <w:lang w:eastAsia="uk-UA"/>
        </w:rPr>
        <w:t xml:space="preserve">Якщо після закінчення строку випробування працівник продовжує працювати, то він вважається таким, який витримав випробування, і трудовий договір з ним може бути розірвано лише на загальних підставах. </w:t>
      </w:r>
    </w:p>
    <w:p w:rsidR="00373DA2" w:rsidRPr="00373DA2" w:rsidRDefault="00373DA2" w:rsidP="00373DA2">
      <w:pPr>
        <w:spacing w:before="100" w:beforeAutospacing="1" w:line="322" w:lineRule="atLeast"/>
        <w:ind w:hanging="43"/>
        <w:rPr>
          <w:rFonts w:eastAsia="Times New Roman"/>
          <w:color w:val="auto"/>
          <w:lang w:eastAsia="uk-UA"/>
        </w:rPr>
      </w:pPr>
      <w:r w:rsidRPr="00373DA2">
        <w:rPr>
          <w:rFonts w:eastAsia="Times New Roman"/>
          <w:b/>
          <w:bCs/>
          <w:color w:val="auto"/>
          <w:lang w:eastAsia="uk-UA"/>
        </w:rPr>
        <w:tab/>
      </w:r>
      <w:r w:rsidRPr="00373DA2">
        <w:rPr>
          <w:rFonts w:eastAsia="Times New Roman"/>
          <w:b/>
          <w:bCs/>
          <w:color w:val="auto"/>
          <w:lang w:eastAsia="uk-UA"/>
        </w:rPr>
        <w:tab/>
        <w:t xml:space="preserve">2.2.11. </w:t>
      </w:r>
      <w:r w:rsidRPr="00373DA2">
        <w:rPr>
          <w:rFonts w:eastAsia="Times New Roman"/>
          <w:color w:val="auto"/>
          <w:lang w:eastAsia="uk-UA"/>
        </w:rPr>
        <w:t>Під час прийняття працівника на роботу або в разі переведення його у встановленому порядку на іншу роботу відповідальна особа зобов’язана:</w:t>
      </w:r>
    </w:p>
    <w:p w:rsidR="00373DA2" w:rsidRPr="00373DA2" w:rsidRDefault="00373DA2" w:rsidP="00373DA2">
      <w:pPr>
        <w:spacing w:before="100" w:beforeAutospacing="1" w:line="322" w:lineRule="atLeast"/>
        <w:ind w:hanging="43"/>
        <w:rPr>
          <w:rFonts w:eastAsia="Times New Roman"/>
          <w:color w:val="auto"/>
          <w:lang w:eastAsia="uk-UA"/>
        </w:rPr>
      </w:pPr>
      <w:r w:rsidRPr="00373DA2">
        <w:rPr>
          <w:rFonts w:eastAsia="Times New Roman"/>
          <w:color w:val="auto"/>
          <w:lang w:eastAsia="uk-UA"/>
        </w:rPr>
        <w:t> </w:t>
      </w:r>
      <w:r w:rsidRPr="00373DA2">
        <w:rPr>
          <w:rFonts w:eastAsia="Times New Roman"/>
          <w:color w:val="auto"/>
          <w:lang w:eastAsia="uk-UA"/>
        </w:rPr>
        <w:tab/>
        <w:t xml:space="preserve">-  ознайомити працівника з його посадовою інструкцією  під розписку та надати йому копію вказаної інструкції; </w:t>
      </w:r>
    </w:p>
    <w:p w:rsidR="0055183A" w:rsidRDefault="00373DA2" w:rsidP="0055183A">
      <w:pPr>
        <w:spacing w:line="322" w:lineRule="atLeast"/>
        <w:ind w:left="32" w:firstLine="676"/>
        <w:contextualSpacing/>
        <w:rPr>
          <w:rFonts w:eastAsia="Times New Roman"/>
          <w:color w:val="auto"/>
          <w:lang w:eastAsia="uk-UA"/>
        </w:rPr>
      </w:pPr>
      <w:r w:rsidRPr="00373DA2">
        <w:rPr>
          <w:rFonts w:eastAsia="Times New Roman"/>
          <w:color w:val="auto"/>
          <w:lang w:eastAsia="uk-UA"/>
        </w:rPr>
        <w:lastRenderedPageBreak/>
        <w:t>-  роз’яснити працівникові його права і обов’язки, істотні умови праці та умови оплати праці;</w:t>
      </w:r>
    </w:p>
    <w:p w:rsidR="00AD30DB" w:rsidRDefault="00373DA2" w:rsidP="00AD30DB">
      <w:pPr>
        <w:spacing w:line="322" w:lineRule="atLeast"/>
        <w:ind w:left="32" w:firstLine="676"/>
        <w:contextualSpacing/>
        <w:rPr>
          <w:rFonts w:eastAsia="Times New Roman"/>
          <w:color w:val="auto"/>
          <w:lang w:eastAsia="uk-UA"/>
        </w:rPr>
      </w:pPr>
      <w:r w:rsidRPr="00373DA2">
        <w:rPr>
          <w:rFonts w:eastAsia="Times New Roman"/>
          <w:color w:val="auto"/>
          <w:lang w:eastAsia="uk-UA"/>
        </w:rPr>
        <w:t>- ознайомити його з цими Правилами, з Правилами поведінки працівника суду (для працівників апарату суду), з обмеженнями, які передбачені для державних службовців відповідно до Законів України «Про державну службу»,   «Про запобігання корупції»</w:t>
      </w:r>
      <w:r w:rsidR="00AD30DB">
        <w:rPr>
          <w:rFonts w:eastAsia="Times New Roman"/>
          <w:color w:val="auto"/>
          <w:lang w:eastAsia="uk-UA"/>
        </w:rPr>
        <w:t>,</w:t>
      </w:r>
      <w:r w:rsidRPr="00373DA2">
        <w:rPr>
          <w:rFonts w:eastAsia="Times New Roman"/>
          <w:color w:val="auto"/>
          <w:lang w:eastAsia="uk-UA"/>
        </w:rPr>
        <w:t xml:space="preserve"> із загальними правилами поведінки державного службовця (для державних службовців), Правилами внутрішнього службового розпорядку  (для державних службовців</w:t>
      </w:r>
      <w:r w:rsidR="00AD30DB">
        <w:rPr>
          <w:rFonts w:eastAsia="Times New Roman"/>
          <w:color w:val="auto"/>
          <w:lang w:eastAsia="uk-UA"/>
        </w:rPr>
        <w:t>)</w:t>
      </w:r>
      <w:r w:rsidRPr="00373DA2">
        <w:rPr>
          <w:rFonts w:eastAsia="Times New Roman"/>
          <w:color w:val="auto"/>
          <w:lang w:eastAsia="uk-UA"/>
        </w:rPr>
        <w:t>;</w:t>
      </w:r>
    </w:p>
    <w:p w:rsidR="00AD30DB" w:rsidRDefault="00373DA2" w:rsidP="00AD30DB">
      <w:pPr>
        <w:spacing w:line="322" w:lineRule="atLeast"/>
        <w:ind w:left="32" w:firstLine="676"/>
        <w:contextualSpacing/>
        <w:rPr>
          <w:rFonts w:eastAsia="Times New Roman"/>
          <w:color w:val="auto"/>
          <w:lang w:eastAsia="uk-UA"/>
        </w:rPr>
      </w:pPr>
      <w:r w:rsidRPr="00373DA2">
        <w:rPr>
          <w:rFonts w:eastAsia="Times New Roman"/>
          <w:color w:val="auto"/>
          <w:lang w:eastAsia="uk-UA"/>
        </w:rPr>
        <w:t>- визначити працівникові робоче місце, забезпечити його необхідними для роботи засобами;</w:t>
      </w:r>
    </w:p>
    <w:p w:rsidR="00373DA2" w:rsidRPr="00373DA2" w:rsidRDefault="00373DA2" w:rsidP="00AD30DB">
      <w:pPr>
        <w:spacing w:line="322" w:lineRule="atLeast"/>
        <w:ind w:left="32" w:firstLine="676"/>
        <w:contextualSpacing/>
        <w:rPr>
          <w:rFonts w:eastAsia="Times New Roman"/>
          <w:color w:val="auto"/>
          <w:lang w:eastAsia="uk-UA"/>
        </w:rPr>
      </w:pPr>
      <w:r w:rsidRPr="00373DA2">
        <w:rPr>
          <w:rFonts w:eastAsia="Times New Roman"/>
          <w:color w:val="auto"/>
          <w:lang w:eastAsia="uk-UA"/>
        </w:rPr>
        <w:t>- проінструктувати працівника щодо техніки безпеки, протипожежної охорони та інших правил з охорони праці.</w:t>
      </w:r>
    </w:p>
    <w:p w:rsidR="00373DA2" w:rsidRPr="00373DA2" w:rsidRDefault="00373DA2" w:rsidP="00373DA2">
      <w:pPr>
        <w:spacing w:before="100" w:beforeAutospacing="1" w:line="317" w:lineRule="atLeast"/>
        <w:rPr>
          <w:rFonts w:eastAsia="Times New Roman"/>
          <w:color w:val="auto"/>
          <w:lang w:eastAsia="uk-UA"/>
        </w:rPr>
      </w:pPr>
      <w:r w:rsidRPr="00373DA2">
        <w:rPr>
          <w:rFonts w:eastAsia="Times New Roman"/>
          <w:b/>
          <w:bCs/>
          <w:color w:val="auto"/>
          <w:lang w:eastAsia="uk-UA"/>
        </w:rPr>
        <w:tab/>
        <w:t xml:space="preserve">2.2.12. </w:t>
      </w:r>
      <w:r w:rsidRPr="00373DA2">
        <w:rPr>
          <w:rFonts w:eastAsia="Times New Roman"/>
          <w:color w:val="auto"/>
          <w:lang w:eastAsia="uk-UA"/>
        </w:rPr>
        <w:t>Переведення працівників апарату суду на іншу посаду здійснюється згідно із законодавством.</w:t>
      </w:r>
    </w:p>
    <w:p w:rsidR="00373DA2" w:rsidRPr="00373DA2" w:rsidRDefault="00373DA2" w:rsidP="00373DA2">
      <w:pPr>
        <w:spacing w:before="100" w:beforeAutospacing="1" w:line="317" w:lineRule="atLeast"/>
        <w:rPr>
          <w:rFonts w:eastAsia="Times New Roman"/>
          <w:color w:val="auto"/>
          <w:lang w:eastAsia="uk-UA"/>
        </w:rPr>
      </w:pPr>
      <w:r w:rsidRPr="00373DA2">
        <w:rPr>
          <w:rFonts w:eastAsia="Times New Roman"/>
          <w:color w:val="auto"/>
          <w:lang w:eastAsia="uk-UA"/>
        </w:rPr>
        <w:tab/>
      </w:r>
      <w:r w:rsidRPr="00373DA2">
        <w:rPr>
          <w:rFonts w:eastAsia="Times New Roman"/>
          <w:b/>
          <w:color w:val="auto"/>
          <w:lang w:eastAsia="uk-UA"/>
        </w:rPr>
        <w:t>2.2.13.</w:t>
      </w:r>
      <w:r w:rsidRPr="00373DA2">
        <w:rPr>
          <w:rFonts w:eastAsia="Times New Roman"/>
          <w:color w:val="auto"/>
          <w:lang w:eastAsia="uk-UA"/>
        </w:rPr>
        <w:t xml:space="preserve"> Працівникам, що стають на роботу вперше, трудова книжка  оформлюється не пізніше п’яти днів після прийняття на роботу. Ведення трудових книжок здійснюється згідно з Інструкцією про порядок ведення трудових книжок працівників.</w:t>
      </w:r>
    </w:p>
    <w:p w:rsidR="00373DA2" w:rsidRPr="00373DA2" w:rsidRDefault="00373DA2" w:rsidP="00373DA2">
      <w:pPr>
        <w:spacing w:before="100" w:beforeAutospacing="1" w:line="317" w:lineRule="atLeast"/>
        <w:rPr>
          <w:rFonts w:eastAsia="Times New Roman"/>
          <w:color w:val="auto"/>
          <w:lang w:eastAsia="uk-UA"/>
        </w:rPr>
      </w:pPr>
      <w:r w:rsidRPr="00373DA2">
        <w:rPr>
          <w:rFonts w:eastAsia="Times New Roman"/>
          <w:color w:val="auto"/>
          <w:lang w:eastAsia="uk-UA"/>
        </w:rPr>
        <w:tab/>
        <w:t>Трудові книжки працівників зберігаються, як документи суворої звітності, а відповідальність за організацію ведення обліку і їх видачу покладається на відділ з питань персоналу.</w:t>
      </w:r>
    </w:p>
    <w:p w:rsidR="00373DA2" w:rsidRPr="00373DA2" w:rsidRDefault="00373DA2" w:rsidP="0005013E">
      <w:pPr>
        <w:spacing w:before="100" w:beforeAutospacing="1" w:line="322" w:lineRule="atLeast"/>
        <w:ind w:firstLine="708"/>
        <w:rPr>
          <w:rFonts w:eastAsia="Times New Roman"/>
          <w:color w:val="auto"/>
          <w:lang w:eastAsia="uk-UA"/>
        </w:rPr>
      </w:pPr>
      <w:r w:rsidRPr="00373DA2">
        <w:rPr>
          <w:rFonts w:eastAsia="Times New Roman"/>
          <w:b/>
          <w:color w:val="auto"/>
          <w:lang w:eastAsia="uk-UA"/>
        </w:rPr>
        <w:t>2.2.14.</w:t>
      </w:r>
      <w:r w:rsidRPr="00373DA2">
        <w:rPr>
          <w:rFonts w:eastAsia="Times New Roman"/>
          <w:color w:val="auto"/>
          <w:lang w:eastAsia="uk-UA"/>
        </w:rPr>
        <w:t xml:space="preserve"> Припинення трудового договору може мати місце лише на підставах, передбачених чинним законодавством. Працівники апарату суду мають право розірвати трудовий договір, укладений на невизначений строк, попередивши про це керівництво суду письмово за два тижні. У разі, коли заява працівника про звільнення з роботи за власним бажанням зумовлена неможливістю продовжувати роботу через причини, передбачені частиною першою статті 38 Кодексу законів про працю України, керівництво суду повинно розірвати трудовий договір у строк, про який просить працівник.</w:t>
      </w:r>
    </w:p>
    <w:p w:rsidR="00373DA2" w:rsidRPr="00373DA2" w:rsidRDefault="00373DA2" w:rsidP="00373DA2">
      <w:pPr>
        <w:spacing w:before="100" w:beforeAutospacing="1" w:line="322" w:lineRule="atLeast"/>
        <w:ind w:firstLine="883"/>
        <w:rPr>
          <w:rFonts w:eastAsia="Times New Roman"/>
          <w:color w:val="auto"/>
          <w:lang w:eastAsia="uk-UA"/>
        </w:rPr>
      </w:pPr>
      <w:r w:rsidRPr="00373DA2">
        <w:rPr>
          <w:rFonts w:eastAsia="Times New Roman"/>
          <w:color w:val="auto"/>
          <w:lang w:eastAsia="uk-UA"/>
        </w:rPr>
        <w:t>За домовленістю між працівником і керівництвом суду трудовий договір може бути розірваний і до закінчення строку попередження про звільнення.</w:t>
      </w:r>
    </w:p>
    <w:p w:rsidR="00373DA2" w:rsidRPr="00373DA2" w:rsidRDefault="00373DA2" w:rsidP="00373DA2">
      <w:pPr>
        <w:spacing w:before="100" w:beforeAutospacing="1" w:line="322" w:lineRule="atLeast"/>
        <w:ind w:firstLine="878"/>
        <w:rPr>
          <w:rFonts w:eastAsia="Times New Roman"/>
          <w:color w:val="auto"/>
          <w:lang w:eastAsia="uk-UA"/>
        </w:rPr>
      </w:pPr>
      <w:r w:rsidRPr="00373DA2">
        <w:rPr>
          <w:rFonts w:eastAsia="Times New Roman"/>
          <w:color w:val="auto"/>
          <w:lang w:eastAsia="uk-UA"/>
        </w:rPr>
        <w:t>Крім загальних підстав, передбачених Кодексом законів про працю України, державна служба припиняється згідно з положеннями Закону України «Про державну службу».</w:t>
      </w:r>
    </w:p>
    <w:p w:rsidR="00373DA2" w:rsidRPr="00373DA2" w:rsidRDefault="00373DA2" w:rsidP="00373DA2">
      <w:pPr>
        <w:spacing w:before="100" w:beforeAutospacing="1" w:line="322" w:lineRule="atLeast"/>
        <w:rPr>
          <w:rFonts w:eastAsia="Times New Roman"/>
          <w:color w:val="auto"/>
          <w:lang w:eastAsia="uk-UA"/>
        </w:rPr>
      </w:pPr>
      <w:r w:rsidRPr="00373DA2">
        <w:rPr>
          <w:rFonts w:eastAsia="Times New Roman"/>
          <w:color w:val="auto"/>
          <w:lang w:eastAsia="uk-UA"/>
        </w:rPr>
        <w:tab/>
      </w:r>
      <w:r w:rsidRPr="00373DA2">
        <w:rPr>
          <w:rFonts w:eastAsia="Times New Roman"/>
          <w:b/>
          <w:color w:val="auto"/>
          <w:lang w:eastAsia="uk-UA"/>
        </w:rPr>
        <w:t>2.2.15.</w:t>
      </w:r>
      <w:r w:rsidRPr="00373DA2">
        <w:rPr>
          <w:rFonts w:eastAsia="Times New Roman"/>
          <w:color w:val="auto"/>
          <w:lang w:eastAsia="uk-UA"/>
        </w:rPr>
        <w:t xml:space="preserve"> Припинення трудового договору працівників апарату суду оформляються наказом керівника апарату суду.</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t xml:space="preserve">        </w:t>
      </w:r>
      <w:r w:rsidRPr="00373DA2">
        <w:rPr>
          <w:rFonts w:eastAsia="Times New Roman"/>
          <w:b/>
          <w:color w:val="auto"/>
          <w:lang w:eastAsia="uk-UA"/>
        </w:rPr>
        <w:t>2.2.16.</w:t>
      </w:r>
      <w:r w:rsidRPr="00373DA2">
        <w:rPr>
          <w:rFonts w:eastAsia="Times New Roman"/>
          <w:color w:val="auto"/>
          <w:lang w:eastAsia="uk-UA"/>
        </w:rPr>
        <w:t xml:space="preserve"> Керівник структурного підрозділу при звільненні працівника повинен забезпечити передачу цим працівником всіх службових документів та матеріальних цінностей іншій особі. Державні службовці, в разі звільнення, здійснюють передачу справ і майна (з діловодства) у порядку, визначеному</w:t>
      </w:r>
      <w:r w:rsidR="0010674E">
        <w:rPr>
          <w:rFonts w:eastAsia="Times New Roman"/>
          <w:color w:val="auto"/>
          <w:lang w:eastAsia="uk-UA"/>
        </w:rPr>
        <w:t xml:space="preserve"> чинним закон</w:t>
      </w:r>
      <w:r w:rsidR="00B5405D">
        <w:rPr>
          <w:rFonts w:eastAsia="Times New Roman"/>
          <w:color w:val="auto"/>
          <w:lang w:eastAsia="uk-UA"/>
        </w:rPr>
        <w:t>о</w:t>
      </w:r>
      <w:bookmarkStart w:id="5" w:name="_GoBack"/>
      <w:bookmarkEnd w:id="5"/>
      <w:r w:rsidR="0010674E">
        <w:rPr>
          <w:rFonts w:eastAsia="Times New Roman"/>
          <w:color w:val="auto"/>
          <w:lang w:eastAsia="uk-UA"/>
        </w:rPr>
        <w:t>давством.</w:t>
      </w:r>
    </w:p>
    <w:p w:rsidR="00373DA2" w:rsidRPr="00373DA2" w:rsidRDefault="00373DA2" w:rsidP="00373DA2">
      <w:pPr>
        <w:spacing w:before="100" w:beforeAutospacing="1"/>
        <w:rPr>
          <w:rFonts w:eastAsia="Times New Roman"/>
          <w:color w:val="auto"/>
          <w:lang w:eastAsia="uk-UA"/>
        </w:rPr>
      </w:pPr>
      <w:r w:rsidRPr="00373DA2">
        <w:rPr>
          <w:rFonts w:eastAsia="Times New Roman"/>
          <w:color w:val="auto"/>
          <w:lang w:eastAsia="uk-UA"/>
        </w:rPr>
        <w:lastRenderedPageBreak/>
        <w:tab/>
      </w:r>
      <w:r w:rsidRPr="00373DA2">
        <w:rPr>
          <w:rFonts w:eastAsia="Times New Roman"/>
          <w:b/>
          <w:color w:val="auto"/>
          <w:lang w:eastAsia="uk-UA"/>
        </w:rPr>
        <w:t xml:space="preserve">2.2.17. </w:t>
      </w:r>
      <w:r w:rsidRPr="00373DA2">
        <w:rPr>
          <w:rFonts w:eastAsia="Times New Roman"/>
          <w:color w:val="auto"/>
          <w:lang w:eastAsia="uk-UA"/>
        </w:rPr>
        <w:t>У день звільнення працівника суду  відділ з питань персоналу  видає працівнику трудову книжку із внесеним до неї записом про звільнення; відділ бухгалтерського обліку та звітності  зобов’язаний провести з працівником повний розрахунок по заробітній платі на день звільнення. Днем звільнення вважається останній день роботи працівника в апеляційному суді.</w:t>
      </w:r>
    </w:p>
    <w:p w:rsidR="00373DA2" w:rsidRPr="00373DA2" w:rsidRDefault="00373DA2" w:rsidP="00AD30DB">
      <w:pPr>
        <w:spacing w:before="100" w:beforeAutospacing="1"/>
        <w:jc w:val="center"/>
        <w:rPr>
          <w:rFonts w:eastAsia="Times New Roman"/>
          <w:color w:val="auto"/>
          <w:lang w:eastAsia="uk-UA"/>
        </w:rPr>
      </w:pPr>
      <w:r w:rsidRPr="00373DA2">
        <w:rPr>
          <w:rFonts w:eastAsia="Times New Roman"/>
          <w:b/>
          <w:bCs/>
          <w:color w:val="auto"/>
          <w:lang w:eastAsia="uk-UA"/>
        </w:rPr>
        <w:t>ІІІ. Основні обов’язки і права працівників суду</w:t>
      </w:r>
    </w:p>
    <w:p w:rsidR="00373DA2" w:rsidRPr="00373DA2" w:rsidRDefault="00373DA2" w:rsidP="00AD30DB">
      <w:pPr>
        <w:spacing w:before="100" w:beforeAutospacing="1" w:line="283" w:lineRule="atLeast"/>
        <w:jc w:val="center"/>
        <w:rPr>
          <w:rFonts w:eastAsia="Times New Roman"/>
          <w:color w:val="auto"/>
          <w:lang w:eastAsia="uk-UA"/>
        </w:rPr>
      </w:pPr>
      <w:r w:rsidRPr="00373DA2">
        <w:rPr>
          <w:rFonts w:eastAsia="Times New Roman"/>
          <w:b/>
          <w:color w:val="auto"/>
          <w:lang w:eastAsia="uk-UA"/>
        </w:rPr>
        <w:t>3.1. Основні права та обов’язки судді</w:t>
      </w:r>
    </w:p>
    <w:p w:rsidR="00373DA2" w:rsidRPr="00373DA2" w:rsidRDefault="00373DA2" w:rsidP="00E04F48">
      <w:pPr>
        <w:spacing w:before="100" w:beforeAutospacing="1" w:line="283" w:lineRule="atLeast"/>
        <w:ind w:firstLine="450"/>
        <w:rPr>
          <w:rFonts w:eastAsia="Times New Roman"/>
          <w:color w:val="auto"/>
          <w:lang w:eastAsia="uk-UA"/>
        </w:rPr>
      </w:pPr>
      <w:r w:rsidRPr="00373DA2">
        <w:rPr>
          <w:rFonts w:eastAsia="Times New Roman"/>
          <w:b/>
          <w:color w:val="auto"/>
          <w:lang w:eastAsia="uk-UA"/>
        </w:rPr>
        <w:t> </w:t>
      </w:r>
      <w:bookmarkStart w:id="6" w:name="n429"/>
      <w:bookmarkEnd w:id="6"/>
      <w:r w:rsidRPr="00373DA2">
        <w:rPr>
          <w:rFonts w:eastAsia="Times New Roman"/>
          <w:b/>
          <w:color w:val="1A1A1A" w:themeColor="background1" w:themeShade="1A"/>
          <w:lang w:eastAsia="uk-UA"/>
        </w:rPr>
        <w:t>3.1.1.</w:t>
      </w:r>
      <w:r w:rsidRPr="00373DA2">
        <w:rPr>
          <w:rFonts w:eastAsia="Times New Roman"/>
          <w:color w:val="1A1A1A" w:themeColor="background1" w:themeShade="1A"/>
          <w:lang w:eastAsia="uk-UA"/>
        </w:rPr>
        <w:t xml:space="preserve"> Права та обов’язки судді, пов'язані зі здійсненням правосуддя, визначаються Конституцією України, статтями 55, 56 Закону України «Про судоустрій і статус суддів», Кодексом професійної етики судді та іншими нормами чинного законодавства.</w:t>
      </w:r>
    </w:p>
    <w:p w:rsidR="00373DA2" w:rsidRPr="00373DA2" w:rsidRDefault="00373DA2" w:rsidP="00373DA2">
      <w:pPr>
        <w:ind w:firstLine="450"/>
        <w:textAlignment w:val="baseline"/>
        <w:rPr>
          <w:rFonts w:eastAsia="Times New Roman"/>
          <w:color w:val="auto"/>
          <w:lang w:eastAsia="uk-UA"/>
        </w:rPr>
      </w:pPr>
      <w:r w:rsidRPr="00373DA2">
        <w:rPr>
          <w:rFonts w:eastAsia="Times New Roman"/>
          <w:b/>
          <w:color w:val="1A1A1A" w:themeColor="background1" w:themeShade="1A"/>
          <w:lang w:eastAsia="uk-UA"/>
        </w:rPr>
        <w:t xml:space="preserve">3.1.2. </w:t>
      </w:r>
      <w:r w:rsidRPr="00373DA2">
        <w:rPr>
          <w:rFonts w:eastAsia="Times New Roman"/>
          <w:color w:val="1A1A1A" w:themeColor="background1" w:themeShade="1A"/>
          <w:lang w:eastAsia="uk-UA"/>
        </w:rPr>
        <w:t>Суддя зобов’язаний негайно повідомляти  про випадки тимчасової непрацездатності  адміністрацію суду, відділ з питань персоналу для своєчасного внесення відповідної інформації до  системи автоматизованого документообігу суду.</w:t>
      </w:r>
    </w:p>
    <w:p w:rsidR="00E04F48" w:rsidRPr="0010674E" w:rsidRDefault="00373DA2" w:rsidP="0010674E">
      <w:pPr>
        <w:ind w:firstLine="450"/>
        <w:textAlignment w:val="baseline"/>
        <w:rPr>
          <w:rFonts w:eastAsia="Times New Roman"/>
          <w:color w:val="auto"/>
          <w:lang w:eastAsia="uk-UA"/>
        </w:rPr>
      </w:pPr>
      <w:bookmarkStart w:id="7" w:name="n430"/>
      <w:bookmarkStart w:id="8" w:name="n432"/>
      <w:bookmarkEnd w:id="7"/>
      <w:bookmarkEnd w:id="8"/>
      <w:r w:rsidRPr="00373DA2">
        <w:rPr>
          <w:rFonts w:eastAsia="Times New Roman"/>
          <w:b/>
          <w:color w:val="1A1A1A" w:themeColor="background1" w:themeShade="1A"/>
          <w:lang w:eastAsia="uk-UA"/>
        </w:rPr>
        <w:t> </w:t>
      </w:r>
      <w:bookmarkStart w:id="9" w:name="n436"/>
      <w:bookmarkStart w:id="10" w:name="n441"/>
      <w:bookmarkStart w:id="11" w:name="n443"/>
      <w:bookmarkStart w:id="12" w:name="n444"/>
      <w:bookmarkEnd w:id="9"/>
      <w:bookmarkEnd w:id="10"/>
      <w:bookmarkEnd w:id="11"/>
      <w:bookmarkEnd w:id="12"/>
    </w:p>
    <w:p w:rsidR="00373DA2" w:rsidRPr="00373DA2" w:rsidRDefault="00373DA2" w:rsidP="0074168F">
      <w:pPr>
        <w:ind w:firstLine="450"/>
        <w:jc w:val="center"/>
        <w:textAlignment w:val="baseline"/>
        <w:rPr>
          <w:rFonts w:eastAsia="Times New Roman"/>
          <w:color w:val="auto"/>
          <w:lang w:eastAsia="uk-UA"/>
        </w:rPr>
      </w:pPr>
      <w:r w:rsidRPr="00373DA2">
        <w:rPr>
          <w:rFonts w:eastAsia="Times New Roman"/>
          <w:b/>
          <w:bCs/>
          <w:color w:val="auto"/>
          <w:lang w:eastAsia="uk-UA"/>
        </w:rPr>
        <w:t>3.2. Права та обов’язки працівників апарату суду</w:t>
      </w:r>
    </w:p>
    <w:p w:rsidR="00373DA2" w:rsidRPr="00373DA2" w:rsidRDefault="00373DA2" w:rsidP="00AD30DB">
      <w:pPr>
        <w:spacing w:before="100" w:beforeAutospacing="1" w:line="322" w:lineRule="atLeast"/>
        <w:ind w:firstLine="450"/>
        <w:jc w:val="center"/>
        <w:rPr>
          <w:rFonts w:eastAsia="Times New Roman"/>
          <w:color w:val="auto"/>
          <w:lang w:eastAsia="uk-UA"/>
        </w:rPr>
      </w:pPr>
      <w:r w:rsidRPr="00373DA2">
        <w:rPr>
          <w:rFonts w:eastAsia="Times New Roman"/>
          <w:color w:val="auto"/>
          <w:lang w:eastAsia="uk-UA"/>
        </w:rPr>
        <w:t> </w:t>
      </w:r>
      <w:r w:rsidRPr="00373DA2">
        <w:rPr>
          <w:rFonts w:eastAsia="Times New Roman"/>
          <w:b/>
          <w:color w:val="auto"/>
          <w:lang w:eastAsia="uk-UA"/>
        </w:rPr>
        <w:t>3.2.1</w:t>
      </w:r>
      <w:r w:rsidRPr="00373DA2">
        <w:rPr>
          <w:rFonts w:eastAsia="Times New Roman"/>
          <w:color w:val="auto"/>
          <w:lang w:eastAsia="uk-UA"/>
        </w:rPr>
        <w:t>. Працівники апарату суду мають право:</w:t>
      </w:r>
    </w:p>
    <w:p w:rsidR="00AD30DB" w:rsidRDefault="00373DA2" w:rsidP="00AD30DB">
      <w:pPr>
        <w:spacing w:before="100" w:beforeAutospacing="1" w:line="23" w:lineRule="atLeast"/>
        <w:ind w:firstLine="448"/>
        <w:rPr>
          <w:rFonts w:eastAsia="Times New Roman"/>
          <w:color w:val="auto"/>
          <w:lang w:eastAsia="uk-UA"/>
        </w:rPr>
      </w:pPr>
      <w:r w:rsidRPr="00373DA2">
        <w:rPr>
          <w:rFonts w:eastAsia="Times New Roman"/>
          <w:color w:val="auto"/>
          <w:lang w:eastAsia="uk-UA"/>
        </w:rPr>
        <w:t xml:space="preserve">-  </w:t>
      </w:r>
      <w:r w:rsidRPr="00373DA2">
        <w:rPr>
          <w:rFonts w:eastAsia="Times New Roman"/>
          <w:color w:val="auto"/>
          <w:spacing w:val="-2"/>
          <w:lang w:eastAsia="uk-UA"/>
        </w:rPr>
        <w:t xml:space="preserve">користуватись  правами і свободами, які гарантуються громадянам </w:t>
      </w:r>
      <w:r w:rsidRPr="00373DA2">
        <w:rPr>
          <w:rFonts w:eastAsia="Times New Roman"/>
          <w:color w:val="auto"/>
          <w:lang w:eastAsia="uk-UA"/>
        </w:rPr>
        <w:t>України Конституцією та законами України;</w:t>
      </w:r>
    </w:p>
    <w:p w:rsidR="00373DA2" w:rsidRPr="00373DA2" w:rsidRDefault="00373DA2" w:rsidP="00AD30DB">
      <w:pPr>
        <w:spacing w:before="100" w:beforeAutospacing="1" w:line="23" w:lineRule="atLeast"/>
        <w:ind w:firstLine="448"/>
        <w:rPr>
          <w:rFonts w:eastAsia="Times New Roman"/>
          <w:color w:val="auto"/>
          <w:lang w:eastAsia="uk-UA"/>
        </w:rPr>
      </w:pPr>
      <w:r w:rsidRPr="00373DA2">
        <w:rPr>
          <w:rFonts w:eastAsia="Times New Roman"/>
          <w:color w:val="auto"/>
          <w:lang w:eastAsia="uk-UA"/>
        </w:rPr>
        <w:t>-  брати участь у розгляді питань і прийнятті відповідних рішень у межах своїх повноважень;</w:t>
      </w:r>
    </w:p>
    <w:p w:rsidR="00373DA2" w:rsidRPr="00373DA2" w:rsidRDefault="00373DA2" w:rsidP="00373DA2">
      <w:pPr>
        <w:spacing w:before="100" w:beforeAutospacing="1" w:line="23" w:lineRule="atLeast"/>
        <w:ind w:firstLine="448"/>
        <w:rPr>
          <w:rFonts w:eastAsia="Times New Roman"/>
          <w:color w:val="auto"/>
          <w:lang w:eastAsia="uk-UA"/>
        </w:rPr>
      </w:pPr>
      <w:r w:rsidRPr="00373DA2">
        <w:rPr>
          <w:rFonts w:eastAsia="Times New Roman"/>
          <w:color w:val="auto"/>
          <w:lang w:eastAsia="uk-UA"/>
        </w:rPr>
        <w:t>-  на повагу до особистої гідності, справедливого і шанобливого ставлення до себе з боку керівництва суду, співробітників та громадян;</w:t>
      </w:r>
    </w:p>
    <w:p w:rsidR="00373DA2" w:rsidRPr="00373DA2" w:rsidRDefault="00373DA2" w:rsidP="00373DA2">
      <w:pPr>
        <w:spacing w:before="100" w:beforeAutospacing="1" w:line="23" w:lineRule="atLeast"/>
        <w:ind w:firstLine="448"/>
        <w:rPr>
          <w:rFonts w:eastAsia="Times New Roman"/>
          <w:color w:val="auto"/>
          <w:lang w:eastAsia="uk-UA"/>
        </w:rPr>
      </w:pPr>
      <w:r w:rsidRPr="00373DA2">
        <w:rPr>
          <w:rFonts w:eastAsia="Times New Roman"/>
          <w:color w:val="auto"/>
          <w:lang w:eastAsia="uk-UA"/>
        </w:rPr>
        <w:t xml:space="preserve">-    на </w:t>
      </w:r>
      <w:r w:rsidRPr="00373DA2">
        <w:rPr>
          <w:rFonts w:eastAsia="Times New Roman"/>
          <w:color w:val="1A1A1A" w:themeColor="background1" w:themeShade="1A"/>
          <w:lang w:eastAsia="uk-UA"/>
        </w:rPr>
        <w:t>чітке  визначення  посадових  обов’язків</w:t>
      </w:r>
      <w:r w:rsidRPr="00373DA2">
        <w:rPr>
          <w:rFonts w:eastAsia="Times New Roman"/>
          <w:color w:val="auto"/>
          <w:lang w:eastAsia="uk-UA"/>
        </w:rPr>
        <w:t xml:space="preserve">; </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auto"/>
          <w:lang w:eastAsia="uk-UA"/>
        </w:rPr>
        <w:t xml:space="preserve">-    на просування по службі з урахуванням кваліфікації та здібностей; </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t>-  на належні для роботи умови праці та їх матеріально-технічне забезпечення;</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t>-     на оплату праці залежно від займаної посади;</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t>-   на відпустки, соціальне та пенсійне забезпечення відповідно до закону;</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t>-   на професійне навчання, зокрема за державні кошти, відповідно до потреб державного органу;</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t>- на участь у професійних спілках з метою захисту своїх прав та інтересів;</w:t>
      </w:r>
    </w:p>
    <w:p w:rsidR="0010674E" w:rsidRDefault="0010674E" w:rsidP="00373DA2">
      <w:pPr>
        <w:spacing w:before="100" w:beforeAutospacing="1" w:line="23" w:lineRule="atLeast"/>
        <w:ind w:firstLine="448"/>
        <w:jc w:val="left"/>
        <w:rPr>
          <w:rFonts w:eastAsia="Times New Roman"/>
          <w:color w:val="1A1A1A" w:themeColor="background1" w:themeShade="1A"/>
          <w:lang w:eastAsia="uk-UA"/>
        </w:rPr>
      </w:pP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lastRenderedPageBreak/>
        <w:t xml:space="preserve">- </w:t>
      </w:r>
      <w:r w:rsidR="0010674E">
        <w:rPr>
          <w:rFonts w:eastAsia="Times New Roman"/>
          <w:color w:val="1A1A1A" w:themeColor="background1" w:themeShade="1A"/>
          <w:lang w:eastAsia="uk-UA"/>
        </w:rPr>
        <w:t xml:space="preserve">   </w:t>
      </w:r>
      <w:r w:rsidRPr="00373DA2">
        <w:rPr>
          <w:rFonts w:eastAsia="Times New Roman"/>
          <w:color w:val="1A1A1A" w:themeColor="background1" w:themeShade="1A"/>
          <w:lang w:eastAsia="uk-UA"/>
        </w:rPr>
        <w:t>на оскарження в установленому законом порядку рішень про накладення дисциплінарного стягнення, звільнення з посади, а також висновку, що містить негативну оцінку за результатами оцінювання його службової діяльності;</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t>-    на захист від незаконного переслідування з боку державних органів та їх посадових осіб;</w:t>
      </w:r>
    </w:p>
    <w:p w:rsidR="00373DA2" w:rsidRPr="00373DA2" w:rsidRDefault="00373DA2" w:rsidP="00373DA2">
      <w:pPr>
        <w:spacing w:before="100" w:beforeAutospacing="1" w:line="23" w:lineRule="atLeast"/>
        <w:ind w:firstLine="448"/>
        <w:jc w:val="left"/>
        <w:rPr>
          <w:rFonts w:eastAsia="Times New Roman"/>
          <w:color w:val="auto"/>
          <w:lang w:eastAsia="uk-UA"/>
        </w:rPr>
      </w:pPr>
      <w:r w:rsidRPr="00373DA2">
        <w:rPr>
          <w:rFonts w:eastAsia="Times New Roman"/>
          <w:color w:val="1A1A1A" w:themeColor="background1" w:themeShade="1A"/>
          <w:lang w:eastAsia="uk-UA"/>
        </w:rPr>
        <w:t>-  на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w:t>
      </w:r>
    </w:p>
    <w:p w:rsidR="00373DA2" w:rsidRPr="00373DA2" w:rsidRDefault="00373DA2" w:rsidP="00373DA2">
      <w:pPr>
        <w:spacing w:before="100" w:beforeAutospacing="1" w:line="23" w:lineRule="atLeast"/>
        <w:ind w:firstLine="448"/>
        <w:rPr>
          <w:rFonts w:eastAsia="Times New Roman"/>
          <w:color w:val="auto"/>
          <w:lang w:eastAsia="uk-UA"/>
        </w:rPr>
      </w:pPr>
      <w:r w:rsidRPr="00373DA2">
        <w:rPr>
          <w:rFonts w:eastAsia="Times New Roman"/>
          <w:color w:val="1A1A1A" w:themeColor="background1" w:themeShade="1A"/>
          <w:lang w:eastAsia="uk-UA"/>
        </w:rPr>
        <w:t>- на проведення службового розслідування за його вимогою з метою зняття безпідставних, на його думку, звинувачень або підозри.</w:t>
      </w:r>
    </w:p>
    <w:p w:rsidR="00373DA2" w:rsidRPr="00373DA2" w:rsidRDefault="00373DA2" w:rsidP="0074168F">
      <w:pPr>
        <w:spacing w:before="100" w:beforeAutospacing="1" w:line="322" w:lineRule="atLeast"/>
        <w:ind w:firstLine="450"/>
        <w:rPr>
          <w:rFonts w:eastAsia="Times New Roman"/>
          <w:color w:val="auto"/>
          <w:lang w:eastAsia="uk-UA"/>
        </w:rPr>
      </w:pPr>
      <w:r w:rsidRPr="00373DA2">
        <w:rPr>
          <w:rFonts w:eastAsia="Times New Roman"/>
          <w:color w:val="auto"/>
          <w:lang w:eastAsia="uk-UA"/>
        </w:rPr>
        <w:t> </w:t>
      </w:r>
      <w:r w:rsidRPr="00373DA2">
        <w:rPr>
          <w:rFonts w:eastAsia="Times New Roman"/>
          <w:b/>
          <w:bCs/>
          <w:color w:val="auto"/>
          <w:lang w:eastAsia="uk-UA"/>
        </w:rPr>
        <w:t>3.2.2</w:t>
      </w:r>
      <w:r w:rsidRPr="00373DA2">
        <w:rPr>
          <w:rFonts w:eastAsia="Times New Roman"/>
          <w:color w:val="auto"/>
          <w:lang w:eastAsia="uk-UA"/>
        </w:rPr>
        <w:t xml:space="preserve">. </w:t>
      </w:r>
      <w:r w:rsidRPr="00373DA2">
        <w:rPr>
          <w:rFonts w:eastAsia="Times New Roman"/>
          <w:color w:val="auto"/>
          <w:lang w:eastAsia="uk-UA"/>
        </w:rPr>
        <w:tab/>
        <w:t>Працівники апарату суду зобов’язані:</w:t>
      </w:r>
    </w:p>
    <w:p w:rsidR="00373DA2" w:rsidRPr="00373DA2" w:rsidRDefault="00373DA2" w:rsidP="00AD30DB">
      <w:pPr>
        <w:spacing w:before="100" w:beforeAutospacing="1" w:line="283" w:lineRule="atLeast"/>
        <w:ind w:firstLine="708"/>
        <w:rPr>
          <w:rFonts w:eastAsia="Times New Roman"/>
          <w:color w:val="auto"/>
          <w:lang w:eastAsia="uk-UA"/>
        </w:rPr>
      </w:pPr>
      <w:r w:rsidRPr="00373DA2">
        <w:rPr>
          <w:rFonts w:eastAsia="Times New Roman"/>
          <w:color w:val="auto"/>
          <w:lang w:eastAsia="uk-UA"/>
        </w:rPr>
        <w:t xml:space="preserve">-  дотримуватись Конституції України та інших актів законодавства України,  положень, а також посадових інструкцій і цих Правил; </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не допускати порушень прав і свобод людини і громадянина;</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дотримуватись вимог і обмежень, передбачених чинним антикорупційним законодавством;</w:t>
      </w:r>
    </w:p>
    <w:p w:rsidR="00373DA2" w:rsidRPr="00373DA2" w:rsidRDefault="00373DA2" w:rsidP="00373DA2">
      <w:pPr>
        <w:spacing w:before="100" w:beforeAutospacing="1" w:line="283" w:lineRule="atLeast"/>
        <w:ind w:firstLine="708"/>
        <w:rPr>
          <w:rFonts w:eastAsia="Times New Roman"/>
          <w:color w:val="auto"/>
          <w:lang w:eastAsia="uk-UA"/>
        </w:rPr>
      </w:pPr>
      <w:r w:rsidRPr="00373DA2">
        <w:rPr>
          <w:rFonts w:eastAsia="Times New Roman"/>
          <w:color w:val="auto"/>
          <w:lang w:eastAsia="uk-UA"/>
        </w:rPr>
        <w:t xml:space="preserve">-  сумлінно та на належному організаційному рівні виконувати свої службові обов’язки, відповідно до посадових інструкцій, наказів, розпоряджень та доручень керівництва суду; </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проявляти ініціативу та творчість у роботі, постійно вдосконалювати організацію своєї роботи і підвищувати професійну кваліфікацію;</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виконувати свої посадові обов’язки чесно, неупереджено, не надавати будь-яких переваг та не виявляти прихильності до окремих фізичних і юридичних осіб; політичних партій;</w:t>
      </w:r>
    </w:p>
    <w:p w:rsidR="00373DA2" w:rsidRPr="00373DA2" w:rsidRDefault="00373DA2" w:rsidP="00373DA2">
      <w:pPr>
        <w:spacing w:before="100" w:beforeAutospacing="1" w:line="283" w:lineRule="atLeast"/>
        <w:ind w:firstLine="708"/>
        <w:rPr>
          <w:rFonts w:eastAsia="Times New Roman"/>
          <w:color w:val="auto"/>
          <w:lang w:eastAsia="uk-UA"/>
        </w:rPr>
      </w:pPr>
      <w:r w:rsidRPr="00373DA2">
        <w:rPr>
          <w:rFonts w:eastAsia="Times New Roman"/>
          <w:color w:val="auto"/>
          <w:lang w:eastAsia="uk-UA"/>
        </w:rPr>
        <w:t xml:space="preserve">-  забезпечувати ефективність роботи; </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xml:space="preserve"> -  зберігати державну таємницю, інформацію, що стала їм відома під час виконання обов'язків, а також іншу інформацію, яка згідно із законодавством не підлягає розголошенню;</w:t>
      </w:r>
    </w:p>
    <w:p w:rsidR="00373DA2" w:rsidRPr="00373DA2" w:rsidRDefault="00373DA2" w:rsidP="00373DA2">
      <w:pPr>
        <w:spacing w:before="100" w:beforeAutospacing="1" w:line="326" w:lineRule="atLeast"/>
        <w:rPr>
          <w:rFonts w:eastAsia="Times New Roman"/>
          <w:color w:val="auto"/>
          <w:lang w:eastAsia="uk-UA"/>
        </w:rPr>
      </w:pPr>
      <w:r w:rsidRPr="00373DA2">
        <w:rPr>
          <w:rFonts w:eastAsia="Times New Roman"/>
          <w:color w:val="auto"/>
          <w:lang w:eastAsia="uk-UA"/>
        </w:rPr>
        <w:t xml:space="preserve"> </w:t>
      </w:r>
      <w:r w:rsidRPr="00373DA2">
        <w:rPr>
          <w:rFonts w:eastAsia="Times New Roman"/>
          <w:color w:val="auto"/>
          <w:lang w:eastAsia="uk-UA"/>
        </w:rPr>
        <w:tab/>
        <w:t>-  підвищувати продуктивність своєї праці, а також вносити  пропозиції   щодо   вдосконалення   робочого   процесу   і   організаційної структури суду;</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діяти в межах своїх повноважень;</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у разі одержання доручення, яке суперечить чинному законодавству, працівник апарату суду зобов’язаний невідкладно в письмовій формі доповісти про це посадовій особі, яка дала доручення, а у разі наполягання на його виконанні – повідомити вищу за посадою особу;</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lastRenderedPageBreak/>
        <w:t>- шанобливо ставитись до громадян, керівників і співробітників, дотримуватись високої культури спілкування, не допускати дій і вчинків, які можуть зашкодити інтересам держави;</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постійно поліпшувати стан відповідності своїх умінь, знань і навичок функціям та завданням займаної посади, підвищувати свій професійний, інтелектуальний та культурний рівень як за освітньо-професійними програмами, так і шляхом самоосвіти;</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дотримуватись ділового стилю у зовнішньому вигляді;</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підтримувати своє робоче місце та обладнання у порядку, чистоті та справному стані, а також забезпечувати встановлений порядок зберігання матеріальних цінностей і документів;</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бережливо ставитись до майна та обладнання, забезпечувати їх ефективне і раціональне використання, а також економно витрачати матеріали, електроенергію та інші матеріальні ресурси (цінності);</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xml:space="preserve">-  дотримуватись вимог охорони праці, техніки безпеки, санітарії і протипожежної безпеки, що передбачені відповідними </w:t>
      </w:r>
      <w:r w:rsidRPr="00373DA2">
        <w:rPr>
          <w:rFonts w:eastAsia="Times New Roman"/>
          <w:color w:val="auto"/>
          <w:spacing w:val="-3"/>
          <w:lang w:eastAsia="uk-UA"/>
        </w:rPr>
        <w:t>правилами та інструкціями;</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вживати заходів щодо негайного усунення обставин, причин і умов, що створюють перешкоди чи ускладнюють виконання обов’язків або утруднюють нормальну діяльність суду, цих Правил та негайно повідомляти про це відповідальних осіб, керівництво суду;</w:t>
      </w:r>
    </w:p>
    <w:p w:rsidR="00373DA2" w:rsidRPr="00373DA2" w:rsidRDefault="00373DA2" w:rsidP="00373DA2">
      <w:pPr>
        <w:spacing w:before="100" w:beforeAutospacing="1" w:line="326" w:lineRule="atLeast"/>
        <w:ind w:firstLine="708"/>
        <w:rPr>
          <w:rFonts w:eastAsia="Times New Roman"/>
          <w:color w:val="auto"/>
          <w:lang w:eastAsia="uk-UA"/>
        </w:rPr>
      </w:pPr>
      <w:r w:rsidRPr="00373DA2">
        <w:rPr>
          <w:rFonts w:eastAsia="Times New Roman"/>
          <w:color w:val="auto"/>
          <w:lang w:eastAsia="uk-UA"/>
        </w:rPr>
        <w:t>-  після завершення робочого часу працівники апарату суду, які останніми залишають робочі місця, зобов’язані вимикати світло в кабінетах, в яких вони безпосередньо працюють, а також коридорах та холах  приміщень суду, в  яких  розміщенні ці кабінети.</w:t>
      </w:r>
    </w:p>
    <w:p w:rsidR="00373DA2" w:rsidRPr="00373DA2" w:rsidRDefault="00373DA2" w:rsidP="00373DA2">
      <w:pPr>
        <w:spacing w:before="100" w:beforeAutospacing="1" w:line="326" w:lineRule="atLeast"/>
        <w:rPr>
          <w:rFonts w:eastAsia="Times New Roman"/>
          <w:color w:val="auto"/>
          <w:lang w:eastAsia="uk-UA"/>
        </w:rPr>
      </w:pPr>
      <w:r w:rsidRPr="00373DA2">
        <w:rPr>
          <w:rFonts w:eastAsia="Times New Roman"/>
          <w:color w:val="auto"/>
          <w:lang w:eastAsia="uk-UA"/>
        </w:rPr>
        <w:tab/>
        <w:t xml:space="preserve"> - суворо дотримуватись вимоги щодо заборони паління в приміщеннях (на робочих місцях, у кабінетах та місцях загального користування) та на території суду. </w:t>
      </w:r>
    </w:p>
    <w:p w:rsidR="00373DA2" w:rsidRPr="00373DA2" w:rsidRDefault="00373DA2" w:rsidP="00373DA2">
      <w:pPr>
        <w:spacing w:before="100" w:beforeAutospacing="1" w:line="326" w:lineRule="atLeast"/>
        <w:rPr>
          <w:rFonts w:eastAsia="Times New Roman"/>
          <w:color w:val="auto"/>
          <w:lang w:eastAsia="uk-UA"/>
        </w:rPr>
      </w:pPr>
      <w:r w:rsidRPr="00373DA2">
        <w:rPr>
          <w:rFonts w:eastAsia="Times New Roman"/>
          <w:color w:val="auto"/>
          <w:lang w:eastAsia="uk-UA"/>
        </w:rPr>
        <w:tab/>
      </w:r>
      <w:r w:rsidRPr="00373DA2">
        <w:rPr>
          <w:rFonts w:eastAsia="Times New Roman"/>
          <w:b/>
          <w:color w:val="auto"/>
          <w:lang w:eastAsia="uk-UA"/>
        </w:rPr>
        <w:t xml:space="preserve">- </w:t>
      </w:r>
      <w:r w:rsidRPr="00373DA2">
        <w:rPr>
          <w:rFonts w:eastAsia="Times New Roman"/>
          <w:color w:val="auto"/>
          <w:lang w:eastAsia="uk-UA"/>
        </w:rPr>
        <w:t xml:space="preserve"> невідкладно повідомляти керівництво т</w:t>
      </w:r>
      <w:r w:rsidR="00284AD6">
        <w:rPr>
          <w:rFonts w:eastAsia="Times New Roman"/>
          <w:color w:val="auto"/>
          <w:lang w:eastAsia="uk-UA"/>
        </w:rPr>
        <w:t xml:space="preserve">а відділ з питань персоналу </w:t>
      </w:r>
      <w:r w:rsidRPr="00373DA2">
        <w:rPr>
          <w:rFonts w:eastAsia="Times New Roman"/>
          <w:color w:val="auto"/>
          <w:lang w:eastAsia="uk-UA"/>
        </w:rPr>
        <w:t>про свою тимчасову непрацездатність, але не пізніше 13 години поточного дня.</w:t>
      </w:r>
    </w:p>
    <w:p w:rsidR="0010674E" w:rsidRPr="00357DDC" w:rsidRDefault="00373DA2" w:rsidP="00357DDC">
      <w:pPr>
        <w:spacing w:before="100" w:beforeAutospacing="1" w:line="322" w:lineRule="atLeast"/>
        <w:ind w:firstLine="708"/>
        <w:rPr>
          <w:rFonts w:eastAsia="Times New Roman"/>
          <w:b/>
          <w:bCs/>
          <w:color w:val="auto"/>
          <w:lang w:eastAsia="uk-UA"/>
        </w:rPr>
      </w:pPr>
      <w:r w:rsidRPr="00373DA2">
        <w:rPr>
          <w:rFonts w:eastAsia="Times New Roman"/>
          <w:b/>
          <w:color w:val="auto"/>
          <w:lang w:eastAsia="uk-UA"/>
        </w:rPr>
        <w:t xml:space="preserve">3.2.3.  </w:t>
      </w:r>
      <w:r w:rsidRPr="00373DA2">
        <w:rPr>
          <w:rFonts w:eastAsia="Times New Roman"/>
          <w:color w:val="auto"/>
          <w:lang w:eastAsia="uk-UA"/>
        </w:rPr>
        <w:t xml:space="preserve">З метою  належної організації роботи структурних підрозділів суду та належного контролю, державні службовці, </w:t>
      </w:r>
      <w:r w:rsidR="00357DDC">
        <w:rPr>
          <w:rFonts w:eastAsia="Times New Roman"/>
          <w:color w:val="auto"/>
          <w:lang w:eastAsia="uk-UA"/>
        </w:rPr>
        <w:t>працівники, які виконують функції з обслуговування</w:t>
      </w:r>
      <w:r w:rsidRPr="00373DA2">
        <w:rPr>
          <w:rFonts w:eastAsia="Times New Roman"/>
          <w:color w:val="auto"/>
          <w:lang w:eastAsia="uk-UA"/>
        </w:rPr>
        <w:t>, робітники суду зобов’язані повідомляти керівників структурних підрозділів про  перебування на робочому місці під час щорічних, навчальних, соціальних  відпусток, в період тимчасової непрацездатності. Вчинення працівниками апарату суду  будь яких дій з виконання посадових обов’язків під час щорічних, навчальних, соціальних  відпусток, в період тимчасової непрацездатності, проводиться лише з дозволу безпосереднього керівника.</w:t>
      </w:r>
      <w:r w:rsidRPr="00373DA2">
        <w:rPr>
          <w:rFonts w:eastAsia="Times New Roman"/>
          <w:b/>
          <w:bCs/>
          <w:color w:val="auto"/>
          <w:lang w:eastAsia="uk-UA"/>
        </w:rPr>
        <w:t> </w:t>
      </w:r>
    </w:p>
    <w:p w:rsidR="00373DA2" w:rsidRPr="00373DA2" w:rsidRDefault="00373DA2" w:rsidP="00373DA2">
      <w:pPr>
        <w:spacing w:before="100" w:beforeAutospacing="1" w:line="322" w:lineRule="atLeast"/>
        <w:jc w:val="center"/>
        <w:rPr>
          <w:rFonts w:eastAsia="Times New Roman"/>
          <w:color w:val="auto"/>
          <w:lang w:eastAsia="uk-UA"/>
        </w:rPr>
      </w:pPr>
      <w:r w:rsidRPr="00373DA2">
        <w:rPr>
          <w:rFonts w:eastAsia="Times New Roman"/>
          <w:b/>
          <w:bCs/>
          <w:color w:val="auto"/>
          <w:lang w:eastAsia="uk-UA"/>
        </w:rPr>
        <w:lastRenderedPageBreak/>
        <w:t>ІV. Основні обов'язки адміністрації  суду</w:t>
      </w:r>
    </w:p>
    <w:p w:rsidR="00373DA2" w:rsidRPr="00373DA2" w:rsidRDefault="00373DA2" w:rsidP="00AD30DB">
      <w:pPr>
        <w:spacing w:before="100" w:beforeAutospacing="1" w:line="322" w:lineRule="atLeast"/>
        <w:jc w:val="center"/>
        <w:rPr>
          <w:rFonts w:eastAsia="Times New Roman"/>
          <w:color w:val="auto"/>
          <w:lang w:eastAsia="uk-UA"/>
        </w:rPr>
      </w:pPr>
      <w:r w:rsidRPr="00373DA2">
        <w:rPr>
          <w:rFonts w:eastAsia="Times New Roman"/>
          <w:b/>
          <w:bCs/>
          <w:color w:val="auto"/>
          <w:lang w:eastAsia="uk-UA"/>
        </w:rPr>
        <w:t> </w:t>
      </w:r>
      <w:bookmarkStart w:id="13" w:name="n189"/>
      <w:bookmarkStart w:id="14" w:name="n201"/>
      <w:bookmarkEnd w:id="13"/>
      <w:bookmarkEnd w:id="14"/>
      <w:r w:rsidRPr="00373DA2">
        <w:rPr>
          <w:rFonts w:eastAsia="Times New Roman"/>
          <w:b/>
          <w:color w:val="auto"/>
          <w:lang w:eastAsia="uk-UA"/>
        </w:rPr>
        <w:t>4.1</w:t>
      </w:r>
      <w:r w:rsidRPr="00373DA2">
        <w:rPr>
          <w:rFonts w:eastAsia="Times New Roman"/>
          <w:color w:val="auto"/>
          <w:lang w:eastAsia="uk-UA"/>
        </w:rPr>
        <w:t>. Адміністрація суду зобов’язана:</w:t>
      </w:r>
    </w:p>
    <w:p w:rsidR="00373DA2" w:rsidRPr="00373DA2" w:rsidRDefault="00373DA2" w:rsidP="00373DA2">
      <w:pPr>
        <w:tabs>
          <w:tab w:val="num" w:pos="720"/>
        </w:tabs>
        <w:spacing w:before="100" w:beforeAutospacing="1"/>
        <w:ind w:firstLine="709"/>
        <w:rPr>
          <w:rFonts w:eastAsia="Times New Roman"/>
          <w:color w:val="auto"/>
          <w:lang w:eastAsia="uk-UA"/>
        </w:rPr>
      </w:pPr>
      <w:r w:rsidRPr="00373DA2">
        <w:rPr>
          <w:rFonts w:eastAsia="Times New Roman"/>
          <w:color w:val="auto"/>
          <w:lang w:eastAsia="uk-UA"/>
        </w:rPr>
        <w:t>-      неухильно дотримуватися вимог чинного трудового законодавства України; шанобливо ставитися до громадян і колег по роботі, дотримуватися високої культури спілкування, не допускати дій і вчинків, які можуть зашкодити інтересам і авторитету держави;</w:t>
      </w:r>
    </w:p>
    <w:p w:rsidR="00373DA2" w:rsidRPr="00373DA2" w:rsidRDefault="00373DA2" w:rsidP="00373DA2">
      <w:pPr>
        <w:tabs>
          <w:tab w:val="num" w:pos="720"/>
        </w:tabs>
        <w:spacing w:before="100" w:beforeAutospacing="1"/>
        <w:ind w:firstLine="709"/>
        <w:rPr>
          <w:rFonts w:eastAsia="Times New Roman"/>
          <w:color w:val="auto"/>
          <w:lang w:eastAsia="uk-UA"/>
        </w:rPr>
      </w:pPr>
      <w:r w:rsidRPr="00373DA2">
        <w:rPr>
          <w:rFonts w:eastAsia="Times New Roman"/>
          <w:color w:val="auto"/>
          <w:lang w:eastAsia="uk-UA"/>
        </w:rPr>
        <w:t>-       під час укладення трудового договору  роз’яснити працівнику його права та обов’язки, проінформувати про умови праці та розмір заробітної плати;</w:t>
      </w:r>
    </w:p>
    <w:p w:rsidR="00373DA2" w:rsidRPr="00373DA2" w:rsidRDefault="00373DA2" w:rsidP="00373DA2">
      <w:pPr>
        <w:tabs>
          <w:tab w:val="num" w:pos="720"/>
        </w:tabs>
        <w:spacing w:before="100" w:beforeAutospacing="1"/>
        <w:ind w:firstLine="709"/>
        <w:rPr>
          <w:rFonts w:eastAsia="Times New Roman"/>
          <w:color w:val="auto"/>
          <w:lang w:eastAsia="uk-UA"/>
        </w:rPr>
      </w:pPr>
      <w:r w:rsidRPr="00373DA2">
        <w:rPr>
          <w:rFonts w:eastAsia="Times New Roman"/>
          <w:color w:val="auto"/>
          <w:lang w:eastAsia="uk-UA"/>
        </w:rPr>
        <w:t>-      затвердити чітко визначений обсяг службових повноважень за посадою; забезпечити  кожного працівника робочим місцем та необхідними  матеріально-технічними ресурсами;</w:t>
      </w:r>
    </w:p>
    <w:p w:rsidR="00373DA2" w:rsidRPr="00373DA2" w:rsidRDefault="00373DA2" w:rsidP="00373DA2">
      <w:pPr>
        <w:tabs>
          <w:tab w:val="num" w:pos="720"/>
        </w:tabs>
        <w:spacing w:before="100" w:beforeAutospacing="1"/>
        <w:ind w:firstLine="709"/>
        <w:rPr>
          <w:rFonts w:eastAsia="Times New Roman"/>
          <w:color w:val="auto"/>
          <w:lang w:eastAsia="uk-UA"/>
        </w:rPr>
      </w:pPr>
      <w:r w:rsidRPr="00373DA2">
        <w:rPr>
          <w:rFonts w:eastAsia="Times New Roman"/>
          <w:color w:val="auto"/>
          <w:lang w:eastAsia="uk-UA"/>
        </w:rPr>
        <w:t>-      забезпечити працівникам здорові та безпечні умови праці;</w:t>
      </w:r>
    </w:p>
    <w:p w:rsidR="00373DA2" w:rsidRPr="00373DA2" w:rsidRDefault="00373DA2" w:rsidP="00373DA2">
      <w:pPr>
        <w:tabs>
          <w:tab w:val="num" w:pos="720"/>
        </w:tabs>
        <w:spacing w:before="100" w:beforeAutospacing="1"/>
        <w:ind w:firstLine="709"/>
        <w:rPr>
          <w:rFonts w:eastAsia="Times New Roman"/>
          <w:color w:val="auto"/>
          <w:lang w:eastAsia="uk-UA"/>
        </w:rPr>
      </w:pPr>
      <w:r w:rsidRPr="00373DA2">
        <w:rPr>
          <w:rFonts w:eastAsia="Times New Roman"/>
          <w:color w:val="auto"/>
          <w:lang w:eastAsia="uk-UA"/>
        </w:rPr>
        <w:t>-     контролювати дотримання працівниками суду  вимог чинного законодавства, Кодексу професійної етики, вимог даного Положення, виконання посадових обов’язків;</w:t>
      </w:r>
    </w:p>
    <w:p w:rsidR="00373DA2" w:rsidRPr="00737D49" w:rsidRDefault="00373DA2" w:rsidP="00373DA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ind w:firstLine="709"/>
        <w:rPr>
          <w:rFonts w:eastAsia="Times New Roman"/>
          <w:color w:val="000000" w:themeColor="text1"/>
          <w:lang w:eastAsia="uk-UA"/>
        </w:rPr>
      </w:pPr>
      <w:r w:rsidRPr="00737D49">
        <w:rPr>
          <w:rFonts w:eastAsia="Times New Roman"/>
          <w:color w:val="000000" w:themeColor="text1"/>
          <w:lang w:eastAsia="uk-UA"/>
        </w:rPr>
        <w:t>-</w:t>
      </w:r>
      <w:r w:rsidRPr="00737D49">
        <w:rPr>
          <w:rFonts w:eastAsia="Times New Roman"/>
          <w:color w:val="000000" w:themeColor="text1"/>
          <w:lang w:eastAsia="uk-UA"/>
        </w:rPr>
        <w:tab/>
        <w:t>виплачувати суддям суддівську винагороду, працівникам суду заробітну плату  регулярно в робочі дні не рідше двох разів на місяць через проміжок часу, що не перевищує шістнадцяти календарних днів; якщо день виплати заробітної плати збігається з вихідним, святковим або неробочим днем, заробітна плата виплачується напередодні</w:t>
      </w:r>
      <w:r w:rsidR="00737D49" w:rsidRPr="00737D49">
        <w:rPr>
          <w:rFonts w:eastAsia="Times New Roman"/>
          <w:color w:val="000000" w:themeColor="text1"/>
          <w:lang w:eastAsia="uk-UA"/>
        </w:rPr>
        <w:t>.</w:t>
      </w:r>
      <w:r w:rsidRPr="00737D49">
        <w:rPr>
          <w:rFonts w:eastAsia="Times New Roman"/>
          <w:color w:val="000000" w:themeColor="text1"/>
          <w:lang w:eastAsia="uk-UA"/>
        </w:rPr>
        <w:t xml:space="preserve"> </w:t>
      </w:r>
    </w:p>
    <w:p w:rsidR="00373DA2" w:rsidRPr="00373DA2" w:rsidRDefault="00373DA2" w:rsidP="00373DA2">
      <w:pPr>
        <w:tabs>
          <w:tab w:val="num" w:pos="720"/>
          <w:tab w:val="left" w:pos="993"/>
        </w:tabs>
        <w:spacing w:before="100" w:beforeAutospacing="1"/>
        <w:ind w:firstLine="709"/>
        <w:rPr>
          <w:rFonts w:eastAsia="Times New Roman"/>
          <w:color w:val="auto"/>
          <w:lang w:eastAsia="uk-UA"/>
        </w:rPr>
      </w:pPr>
      <w:r w:rsidRPr="00373DA2">
        <w:rPr>
          <w:rFonts w:eastAsia="Times New Roman"/>
          <w:color w:val="auto"/>
          <w:lang w:eastAsia="uk-UA"/>
        </w:rPr>
        <w:t>-     постійно вдосконалювати організацію роботи суду, забезпечувати умови для систематичного підвищення кваліфікації працівників суду;</w:t>
      </w:r>
    </w:p>
    <w:p w:rsidR="00373DA2" w:rsidRPr="00373DA2" w:rsidRDefault="00373DA2" w:rsidP="00373DA2">
      <w:pPr>
        <w:tabs>
          <w:tab w:val="num" w:pos="720"/>
        </w:tabs>
        <w:spacing w:before="100" w:beforeAutospacing="1"/>
        <w:ind w:firstLine="709"/>
        <w:rPr>
          <w:rFonts w:eastAsia="Times New Roman"/>
          <w:color w:val="auto"/>
          <w:lang w:eastAsia="uk-UA"/>
        </w:rPr>
      </w:pPr>
      <w:r w:rsidRPr="00373DA2">
        <w:rPr>
          <w:rFonts w:eastAsia="Times New Roman"/>
          <w:color w:val="auto"/>
          <w:lang w:eastAsia="uk-UA"/>
        </w:rPr>
        <w:t>-      створювати умови для ефективного використання робочого часу, підтримувати та розвивати ініціативу та активність працівників суду;</w:t>
      </w:r>
    </w:p>
    <w:p w:rsidR="00373DA2" w:rsidRPr="00373DA2" w:rsidRDefault="00373DA2" w:rsidP="00373DA2">
      <w:pPr>
        <w:tabs>
          <w:tab w:val="num" w:pos="720"/>
        </w:tabs>
        <w:spacing w:before="100" w:beforeAutospacing="1"/>
        <w:ind w:firstLine="709"/>
        <w:rPr>
          <w:rFonts w:eastAsia="Times New Roman"/>
          <w:color w:val="auto"/>
          <w:lang w:eastAsia="uk-UA"/>
        </w:rPr>
      </w:pPr>
      <w:r w:rsidRPr="00373DA2">
        <w:rPr>
          <w:rFonts w:eastAsia="Times New Roman"/>
          <w:color w:val="auto"/>
          <w:lang w:eastAsia="uk-UA"/>
        </w:rPr>
        <w:t>-       сприяти організації оздоровлення та відпочинку працівників суду.</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color w:val="auto"/>
          <w:lang w:eastAsia="uk-UA"/>
        </w:rPr>
        <w:t>Забороняється приховувати факти та обставини, що становлять загрозу для життя, здоров'я  і безпеки працівників суду.</w:t>
      </w:r>
    </w:p>
    <w:p w:rsidR="00373DA2" w:rsidRPr="00373DA2" w:rsidRDefault="00373DA2" w:rsidP="00AD30DB">
      <w:pPr>
        <w:spacing w:before="100" w:beforeAutospacing="1" w:line="322" w:lineRule="atLeast"/>
        <w:ind w:firstLine="893"/>
        <w:jc w:val="center"/>
        <w:rPr>
          <w:rFonts w:eastAsia="Times New Roman"/>
          <w:color w:val="auto"/>
          <w:lang w:eastAsia="uk-UA"/>
        </w:rPr>
      </w:pPr>
      <w:r w:rsidRPr="00373DA2">
        <w:rPr>
          <w:rFonts w:eastAsia="Times New Roman"/>
          <w:b/>
          <w:bCs/>
          <w:color w:val="auto"/>
          <w:lang w:eastAsia="uk-UA"/>
        </w:rPr>
        <w:t> V. Робочий час і його використання</w:t>
      </w:r>
    </w:p>
    <w:p w:rsidR="00373DA2" w:rsidRPr="00373DA2" w:rsidRDefault="00373DA2" w:rsidP="00AD30DB">
      <w:pPr>
        <w:spacing w:before="100" w:beforeAutospacing="1" w:line="322" w:lineRule="atLeast"/>
        <w:ind w:firstLine="893"/>
        <w:rPr>
          <w:rFonts w:eastAsia="Times New Roman"/>
          <w:color w:val="auto"/>
          <w:lang w:eastAsia="uk-UA"/>
        </w:rPr>
      </w:pPr>
      <w:r w:rsidRPr="00373DA2">
        <w:rPr>
          <w:rFonts w:eastAsia="Times New Roman"/>
          <w:color w:val="auto"/>
          <w:lang w:eastAsia="uk-UA"/>
        </w:rPr>
        <w:t> </w:t>
      </w:r>
      <w:r w:rsidRPr="00373DA2">
        <w:rPr>
          <w:rFonts w:eastAsia="Times New Roman"/>
          <w:b/>
          <w:color w:val="auto"/>
          <w:lang w:eastAsia="uk-UA"/>
        </w:rPr>
        <w:t>5.1.</w:t>
      </w:r>
      <w:r w:rsidRPr="00373DA2">
        <w:rPr>
          <w:rFonts w:eastAsia="Times New Roman"/>
          <w:color w:val="auto"/>
          <w:lang w:eastAsia="uk-UA"/>
        </w:rPr>
        <w:t xml:space="preserve"> Тривалість робочого часу суддів, працівників апарату суду не може перевищувати 40 годин на тиждень. Установлюється п’ятиденний робочий тиждень із двома вихідними днями – суботою та неділею. Робочий час: з понеділк</w:t>
      </w:r>
      <w:r w:rsidR="00AD30DB">
        <w:rPr>
          <w:rFonts w:eastAsia="Times New Roman"/>
          <w:color w:val="auto"/>
          <w:lang w:eastAsia="uk-UA"/>
        </w:rPr>
        <w:t>а до четверга  з  8:00  до 17:00</w:t>
      </w:r>
      <w:r w:rsidRPr="00373DA2">
        <w:rPr>
          <w:rFonts w:eastAsia="Times New Roman"/>
          <w:color w:val="auto"/>
          <w:lang w:eastAsia="uk-UA"/>
        </w:rPr>
        <w:t>,  п’ятниц</w:t>
      </w:r>
      <w:r w:rsidR="00AD30DB">
        <w:rPr>
          <w:rFonts w:eastAsia="Times New Roman"/>
          <w:color w:val="auto"/>
          <w:lang w:eastAsia="uk-UA"/>
        </w:rPr>
        <w:t>я  – з 8:00 до 15:45.</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color w:val="auto"/>
          <w:lang w:eastAsia="uk-UA"/>
        </w:rPr>
        <w:t>Відповідно до ст. 73 Кодексу законів про працю України напередодні святкових і неробочих днів тривалість робочого дня скорочується на одну годину.</w:t>
      </w:r>
    </w:p>
    <w:p w:rsidR="00373DA2" w:rsidRPr="00373DA2" w:rsidRDefault="00373DA2" w:rsidP="00737D49">
      <w:pPr>
        <w:spacing w:before="100" w:beforeAutospacing="1"/>
        <w:ind w:firstLine="709"/>
        <w:rPr>
          <w:rFonts w:eastAsia="Times New Roman"/>
          <w:color w:val="auto"/>
          <w:lang w:eastAsia="uk-UA"/>
        </w:rPr>
      </w:pPr>
      <w:r w:rsidRPr="00373DA2">
        <w:rPr>
          <w:rFonts w:eastAsia="Times New Roman"/>
          <w:color w:val="auto"/>
          <w:lang w:eastAsia="uk-UA"/>
        </w:rPr>
        <w:lastRenderedPageBreak/>
        <w:t> </w:t>
      </w:r>
      <w:r w:rsidRPr="00373DA2">
        <w:rPr>
          <w:rFonts w:eastAsia="Times New Roman"/>
          <w:b/>
          <w:color w:val="auto"/>
          <w:lang w:eastAsia="uk-UA"/>
        </w:rPr>
        <w:t>5.2</w:t>
      </w:r>
      <w:r w:rsidRPr="00373DA2">
        <w:rPr>
          <w:rFonts w:eastAsia="Times New Roman"/>
          <w:color w:val="auto"/>
          <w:lang w:eastAsia="uk-UA"/>
        </w:rPr>
        <w:t>. Перерва для відпочинку і харчува</w:t>
      </w:r>
      <w:r w:rsidR="00AD30DB">
        <w:rPr>
          <w:rFonts w:eastAsia="Times New Roman"/>
          <w:color w:val="auto"/>
          <w:lang w:eastAsia="uk-UA"/>
        </w:rPr>
        <w:t>ння триває з 12:00 год. до 12:45</w:t>
      </w:r>
      <w:r w:rsidRPr="00373DA2">
        <w:rPr>
          <w:rFonts w:eastAsia="Times New Roman"/>
          <w:color w:val="auto"/>
          <w:lang w:eastAsia="uk-UA"/>
        </w:rPr>
        <w:t xml:space="preserve"> год. і не включається в робочий час. Працівники суду використовують час перерви на свій  розсуд, на цей час вони можуть відлучатися з місця роботи.</w:t>
      </w:r>
    </w:p>
    <w:p w:rsidR="00373DA2" w:rsidRPr="00373DA2" w:rsidRDefault="00373DA2" w:rsidP="00AD30DB">
      <w:pPr>
        <w:spacing w:before="100" w:beforeAutospacing="1"/>
        <w:ind w:firstLine="709"/>
        <w:rPr>
          <w:rFonts w:eastAsia="Times New Roman"/>
          <w:color w:val="auto"/>
          <w:lang w:eastAsia="uk-UA"/>
        </w:rPr>
      </w:pPr>
      <w:r w:rsidRPr="00373DA2">
        <w:rPr>
          <w:rFonts w:eastAsia="Times New Roman"/>
          <w:color w:val="auto"/>
          <w:lang w:eastAsia="uk-UA"/>
        </w:rPr>
        <w:t> </w:t>
      </w:r>
      <w:r w:rsidRPr="00373DA2">
        <w:rPr>
          <w:rFonts w:eastAsia="Times New Roman"/>
          <w:b/>
          <w:color w:val="auto"/>
          <w:lang w:eastAsia="uk-UA"/>
        </w:rPr>
        <w:t>5.3.</w:t>
      </w:r>
      <w:r w:rsidRPr="00373DA2">
        <w:rPr>
          <w:rFonts w:eastAsia="Times New Roman"/>
          <w:color w:val="auto"/>
          <w:lang w:eastAsia="uk-UA"/>
        </w:rPr>
        <w:t>  Для виконання невідкладної і непередбаченої роботи працівники апарату суду зобов'язані на підставі відповідного розпорядження керівника апарату  з'явитися на службу у вихідні, святкові та неробочі дні, робота в які компенсується згідно з чинним трудовим законодавством України. Відкликання державних службовців суду із щорічної відпустки здійснюється з виконанням вимог чинного законодавства.</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color w:val="auto"/>
          <w:lang w:eastAsia="uk-UA"/>
        </w:rPr>
        <w:t> </w:t>
      </w:r>
      <w:r w:rsidRPr="00373DA2">
        <w:rPr>
          <w:rFonts w:eastAsia="Times New Roman"/>
          <w:b/>
          <w:color w:val="auto"/>
          <w:lang w:eastAsia="uk-UA"/>
        </w:rPr>
        <w:t xml:space="preserve">5.4.  </w:t>
      </w:r>
      <w:r w:rsidRPr="00373DA2">
        <w:rPr>
          <w:rFonts w:eastAsia="Times New Roman"/>
          <w:color w:val="auto"/>
          <w:lang w:eastAsia="uk-UA"/>
        </w:rPr>
        <w:t xml:space="preserve">Судді, працівники апарату суду для здійснення своїх посадових обов’язків поза межами  постійного місця роботи, проходження періодичного навчання з підвищення кваліфікації,  для участі у конференціях, семінарах, інших заходах можуть направляти у службові відрядження.  </w:t>
      </w:r>
    </w:p>
    <w:p w:rsidR="00373DA2" w:rsidRPr="00373DA2" w:rsidRDefault="00373DA2" w:rsidP="00357DDC">
      <w:pPr>
        <w:spacing w:before="100" w:beforeAutospacing="1"/>
        <w:ind w:firstLine="708"/>
        <w:rPr>
          <w:rFonts w:eastAsia="Times New Roman"/>
          <w:color w:val="auto"/>
          <w:lang w:eastAsia="uk-UA"/>
        </w:rPr>
      </w:pPr>
      <w:r w:rsidRPr="00373DA2">
        <w:rPr>
          <w:rFonts w:eastAsia="Times New Roman"/>
          <w:b/>
          <w:color w:val="auto"/>
          <w:lang w:eastAsia="uk-UA"/>
        </w:rPr>
        <w:t>5.5.</w:t>
      </w:r>
      <w:r w:rsidRPr="00373DA2">
        <w:rPr>
          <w:rFonts w:eastAsia="Times New Roman"/>
          <w:color w:val="auto"/>
          <w:lang w:eastAsia="uk-UA"/>
        </w:rPr>
        <w:t xml:space="preserve"> Порядок відрядження судді, як тимчасове переведення до іншого суду того самого рівня і спеціалізації визначається Законом України «Про судоустрій і статус суддів». Державні службовці суду направляються у службові відрядження з урахуванням вимог визначених с</w:t>
      </w:r>
      <w:r w:rsidR="00357DDC">
        <w:rPr>
          <w:rFonts w:eastAsia="Times New Roman"/>
          <w:color w:val="auto"/>
          <w:lang w:eastAsia="uk-UA"/>
        </w:rPr>
        <w:t>т</w:t>
      </w:r>
      <w:r w:rsidRPr="00373DA2">
        <w:rPr>
          <w:rFonts w:eastAsia="Times New Roman"/>
          <w:color w:val="auto"/>
          <w:lang w:eastAsia="uk-UA"/>
        </w:rPr>
        <w:t>.</w:t>
      </w:r>
      <w:r w:rsidR="00357DDC">
        <w:rPr>
          <w:rFonts w:eastAsia="Times New Roman"/>
          <w:color w:val="auto"/>
          <w:lang w:eastAsia="uk-UA"/>
        </w:rPr>
        <w:t xml:space="preserve"> </w:t>
      </w:r>
      <w:r w:rsidRPr="00373DA2">
        <w:rPr>
          <w:rFonts w:eastAsia="Times New Roman"/>
          <w:color w:val="auto"/>
          <w:lang w:eastAsia="uk-UA"/>
        </w:rPr>
        <w:t>42  Закону України «Про держану службу».</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b/>
          <w:color w:val="auto"/>
          <w:lang w:eastAsia="uk-UA"/>
        </w:rPr>
        <w:t xml:space="preserve">5.6. </w:t>
      </w:r>
      <w:r w:rsidRPr="00373DA2">
        <w:rPr>
          <w:rFonts w:eastAsia="Times New Roman"/>
          <w:color w:val="auto"/>
          <w:lang w:eastAsia="uk-UA"/>
        </w:rPr>
        <w:t>Го</w:t>
      </w:r>
      <w:r w:rsidR="00AD30DB">
        <w:rPr>
          <w:rFonts w:eastAsia="Times New Roman"/>
          <w:color w:val="auto"/>
          <w:lang w:eastAsia="uk-UA"/>
        </w:rPr>
        <w:t xml:space="preserve">лова </w:t>
      </w:r>
      <w:r w:rsidR="00357DDC">
        <w:rPr>
          <w:rFonts w:eastAsia="Times New Roman"/>
          <w:color w:val="auto"/>
          <w:lang w:eastAsia="uk-UA"/>
        </w:rPr>
        <w:t xml:space="preserve">апеляційного </w:t>
      </w:r>
      <w:r w:rsidR="00AD30DB">
        <w:rPr>
          <w:rFonts w:eastAsia="Times New Roman"/>
          <w:color w:val="auto"/>
          <w:lang w:eastAsia="uk-UA"/>
        </w:rPr>
        <w:t>суду</w:t>
      </w:r>
      <w:r w:rsidRPr="00373DA2">
        <w:rPr>
          <w:rFonts w:eastAsia="Times New Roman"/>
          <w:color w:val="auto"/>
          <w:lang w:eastAsia="uk-UA"/>
        </w:rPr>
        <w:t xml:space="preserve"> видає наказ про відрядження із зазначенням місця відрядження, строків, мета відрядження та завдання для виконання.  Визначення кількості днів відрядження для виплати добових проводиться з урахуванням дня вибуття у відрядження та дня прибуття до місця постійної роботи.</w:t>
      </w:r>
    </w:p>
    <w:p w:rsidR="0074168F" w:rsidRPr="00E04F48" w:rsidRDefault="00373DA2" w:rsidP="00E04F48">
      <w:pPr>
        <w:spacing w:before="100" w:beforeAutospacing="1"/>
        <w:ind w:firstLine="709"/>
        <w:rPr>
          <w:rFonts w:eastAsia="Times New Roman"/>
          <w:color w:val="auto"/>
          <w:lang w:eastAsia="uk-UA"/>
        </w:rPr>
      </w:pPr>
      <w:r w:rsidRPr="00373DA2">
        <w:rPr>
          <w:rFonts w:eastAsia="Times New Roman"/>
          <w:b/>
          <w:color w:val="auto"/>
          <w:lang w:eastAsia="uk-UA"/>
        </w:rPr>
        <w:t xml:space="preserve">5.7.  </w:t>
      </w:r>
      <w:r w:rsidRPr="00373DA2">
        <w:rPr>
          <w:rFonts w:eastAsia="Times New Roman"/>
          <w:color w:val="auto"/>
          <w:lang w:eastAsia="uk-UA"/>
        </w:rPr>
        <w:t>В разі, якщо суддя</w:t>
      </w:r>
      <w:r w:rsidR="00357DDC">
        <w:rPr>
          <w:rFonts w:eastAsia="Times New Roman"/>
          <w:color w:val="auto"/>
          <w:lang w:eastAsia="uk-UA"/>
        </w:rPr>
        <w:t xml:space="preserve"> </w:t>
      </w:r>
      <w:proofErr w:type="spellStart"/>
      <w:r w:rsidR="00357DDC">
        <w:rPr>
          <w:rFonts w:eastAsia="Times New Roman"/>
          <w:color w:val="auto"/>
          <w:lang w:eastAsia="uk-UA"/>
        </w:rPr>
        <w:t>аб</w:t>
      </w:r>
      <w:proofErr w:type="spellEnd"/>
      <w:r w:rsidRPr="00373DA2">
        <w:rPr>
          <w:rFonts w:eastAsia="Times New Roman"/>
          <w:color w:val="auto"/>
          <w:lang w:eastAsia="uk-UA"/>
        </w:rPr>
        <w:t xml:space="preserve"> працівник апарату суду  відбуває у відрядження після відпрацьованого робочого дня, оплата праці за цей день здійснюється на загальних умовах виплати суддівської винагороди, заробітної плати   за робочий день.</w:t>
      </w:r>
    </w:p>
    <w:p w:rsidR="00373DA2" w:rsidRPr="00373DA2" w:rsidRDefault="00373DA2" w:rsidP="00AD30DB">
      <w:pPr>
        <w:spacing w:before="100" w:beforeAutospacing="1" w:line="317" w:lineRule="atLeast"/>
        <w:jc w:val="center"/>
        <w:rPr>
          <w:rFonts w:eastAsia="Times New Roman"/>
          <w:color w:val="auto"/>
          <w:lang w:eastAsia="uk-UA"/>
        </w:rPr>
      </w:pPr>
      <w:r w:rsidRPr="00373DA2">
        <w:rPr>
          <w:rFonts w:eastAsia="Times New Roman"/>
          <w:b/>
          <w:bCs/>
          <w:color w:val="auto"/>
          <w:lang w:eastAsia="uk-UA"/>
        </w:rPr>
        <w:t>VІ</w:t>
      </w:r>
      <w:r w:rsidRPr="00373DA2">
        <w:rPr>
          <w:rFonts w:eastAsia="Times New Roman"/>
          <w:b/>
          <w:color w:val="auto"/>
          <w:lang w:eastAsia="uk-UA"/>
        </w:rPr>
        <w:t>. Відпустки</w:t>
      </w:r>
    </w:p>
    <w:p w:rsidR="00373DA2" w:rsidRPr="00373DA2" w:rsidRDefault="00373DA2" w:rsidP="00AD30DB">
      <w:pPr>
        <w:spacing w:before="100" w:beforeAutospacing="1" w:line="283" w:lineRule="atLeast"/>
        <w:rPr>
          <w:rFonts w:eastAsia="Times New Roman"/>
          <w:color w:val="auto"/>
          <w:lang w:eastAsia="uk-UA"/>
        </w:rPr>
      </w:pPr>
      <w:r w:rsidRPr="00373DA2">
        <w:rPr>
          <w:rFonts w:eastAsia="Times New Roman"/>
          <w:b/>
          <w:color w:val="auto"/>
          <w:lang w:eastAsia="uk-UA"/>
        </w:rPr>
        <w:t> </w:t>
      </w:r>
      <w:r w:rsidR="00AD30DB">
        <w:rPr>
          <w:rFonts w:eastAsia="Times New Roman"/>
          <w:color w:val="auto"/>
          <w:lang w:eastAsia="uk-UA"/>
        </w:rPr>
        <w:tab/>
      </w:r>
      <w:r w:rsidRPr="00373DA2">
        <w:rPr>
          <w:rFonts w:eastAsia="Times New Roman"/>
          <w:b/>
          <w:color w:val="auto"/>
          <w:lang w:eastAsia="uk-UA"/>
        </w:rPr>
        <w:t>6.1.</w:t>
      </w:r>
      <w:r w:rsidRPr="00373DA2">
        <w:rPr>
          <w:rFonts w:eastAsia="Times New Roman"/>
          <w:color w:val="auto"/>
          <w:lang w:eastAsia="uk-UA"/>
        </w:rPr>
        <w:t> Суддям надається щорічна оплачувана відпустка тривалістю 30 робочих з виплатою  крім суддівською винагороди, допомоги на оздоровлення в розмірі посадового окладу відповідно до  Закону України «Про судоустрій і статус суддів»,   з урахуванням Рішення Ради Суддів України від 26.10.2012 року № 62.  Суддям, які мають стаж роботи більше 10 років, надається додаткова оплачувана відпустка тривалістю 15 календарних днів.</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b/>
          <w:color w:val="auto"/>
          <w:lang w:eastAsia="uk-UA"/>
        </w:rPr>
        <w:t>6.2.</w:t>
      </w:r>
      <w:r w:rsidRPr="00373DA2">
        <w:rPr>
          <w:rFonts w:eastAsia="Times New Roman"/>
          <w:color w:val="auto"/>
          <w:lang w:eastAsia="uk-UA"/>
        </w:rPr>
        <w:t>  Державним службовцям  надається  щорічна основна оплачувана  відпустка тривалістю 30 календарних днів із  виплатою грошової  допомоги у розмірі середньомісячної заробітної плати. Щорічна  основна відпустка може бути використана частинами за умови, якщо безперервна її  частина  становить не менше 14 календарних днів.  Щорічна додаткова відпустка за вислугу років на державній службі тривалістю до 15  календарних днів надається державним службовцям,   відповідно до вимог чинного законодавства. </w:t>
      </w:r>
    </w:p>
    <w:p w:rsidR="0074168F" w:rsidRPr="00CF37B0" w:rsidRDefault="00373DA2" w:rsidP="00CF37B0">
      <w:pPr>
        <w:spacing w:before="100" w:beforeAutospacing="1"/>
        <w:ind w:firstLine="709"/>
        <w:rPr>
          <w:rFonts w:eastAsia="Times New Roman"/>
          <w:color w:val="FF0000"/>
          <w:lang w:eastAsia="uk-UA"/>
        </w:rPr>
      </w:pPr>
      <w:r w:rsidRPr="00373DA2">
        <w:rPr>
          <w:rFonts w:eastAsia="Times New Roman"/>
          <w:b/>
          <w:color w:val="auto"/>
          <w:lang w:eastAsia="uk-UA"/>
        </w:rPr>
        <w:lastRenderedPageBreak/>
        <w:t>6.3.</w:t>
      </w:r>
      <w:r w:rsidR="00AD30DB">
        <w:rPr>
          <w:rFonts w:eastAsia="Times New Roman"/>
          <w:color w:val="auto"/>
          <w:lang w:eastAsia="uk-UA"/>
        </w:rPr>
        <w:t xml:space="preserve"> </w:t>
      </w:r>
      <w:r w:rsidR="00CF37B0">
        <w:rPr>
          <w:rFonts w:eastAsia="Times New Roman"/>
          <w:color w:val="auto"/>
          <w:lang w:eastAsia="uk-UA"/>
        </w:rPr>
        <w:t>Працівникам, які виконують функції з обслуговування,</w:t>
      </w:r>
      <w:r w:rsidR="00737D49">
        <w:rPr>
          <w:rFonts w:eastAsia="Times New Roman"/>
          <w:color w:val="auto"/>
          <w:lang w:eastAsia="uk-UA"/>
        </w:rPr>
        <w:t xml:space="preserve"> водіям автотранспортних засобів (легкових автомобілів), прибиральникам службових приміщень</w:t>
      </w:r>
      <w:r w:rsidRPr="00373DA2">
        <w:rPr>
          <w:rFonts w:eastAsia="Times New Roman"/>
          <w:color w:val="auto"/>
          <w:lang w:eastAsia="uk-UA"/>
        </w:rPr>
        <w:t xml:space="preserve">  надається щорічна основна відпустк</w:t>
      </w:r>
      <w:r w:rsidR="00737D49">
        <w:rPr>
          <w:rFonts w:eastAsia="Times New Roman"/>
          <w:color w:val="auto"/>
          <w:lang w:eastAsia="uk-UA"/>
        </w:rPr>
        <w:t>а тривалістю 24 календарних дні</w:t>
      </w:r>
      <w:r w:rsidRPr="00373DA2">
        <w:rPr>
          <w:rFonts w:eastAsia="Times New Roman"/>
          <w:color w:val="auto"/>
          <w:lang w:eastAsia="uk-UA"/>
        </w:rPr>
        <w:t xml:space="preserve"> з виплатою матеріальної допомоги на оздоровлення в розмірі</w:t>
      </w:r>
      <w:r w:rsidR="00737D49">
        <w:rPr>
          <w:rFonts w:eastAsia="Times New Roman"/>
          <w:color w:val="auto"/>
          <w:lang w:eastAsia="uk-UA"/>
        </w:rPr>
        <w:t>, визначеному чинним законодавством</w:t>
      </w:r>
      <w:r w:rsidR="00CF37B0">
        <w:rPr>
          <w:rFonts w:eastAsia="Times New Roman"/>
          <w:color w:val="auto"/>
          <w:lang w:eastAsia="uk-UA"/>
        </w:rPr>
        <w:t>.</w:t>
      </w:r>
      <w:r w:rsidRPr="00373DA2">
        <w:rPr>
          <w:rFonts w:eastAsia="Times New Roman"/>
          <w:b/>
          <w:color w:val="auto"/>
          <w:lang w:eastAsia="uk-UA"/>
        </w:rPr>
        <w:t xml:space="preserve"> </w:t>
      </w:r>
      <w:r w:rsidRPr="00373DA2">
        <w:rPr>
          <w:rFonts w:eastAsia="Times New Roman"/>
          <w:color w:val="auto"/>
          <w:lang w:eastAsia="uk-UA"/>
        </w:rPr>
        <w:t xml:space="preserve"> </w:t>
      </w:r>
    </w:p>
    <w:p w:rsidR="00CF37B0" w:rsidRPr="00CF37B0" w:rsidRDefault="00CF37B0" w:rsidP="00CF37B0">
      <w:pPr>
        <w:spacing w:before="100" w:beforeAutospacing="1"/>
        <w:ind w:firstLine="709"/>
        <w:rPr>
          <w:rFonts w:eastAsia="Times New Roman"/>
          <w:color w:val="auto"/>
          <w:lang w:eastAsia="uk-UA"/>
        </w:rPr>
      </w:pPr>
      <w:r w:rsidRPr="00CF37B0">
        <w:rPr>
          <w:rFonts w:eastAsia="Times New Roman"/>
          <w:b/>
          <w:color w:val="auto"/>
          <w:lang w:eastAsia="uk-UA"/>
        </w:rPr>
        <w:t>6.4.</w:t>
      </w:r>
      <w:r>
        <w:rPr>
          <w:rFonts w:eastAsia="Times New Roman"/>
          <w:color w:val="auto"/>
          <w:lang w:eastAsia="uk-UA"/>
        </w:rPr>
        <w:t xml:space="preserve"> Працівникам патронатної служби</w:t>
      </w:r>
      <w:r w:rsidRPr="00CF37B0">
        <w:rPr>
          <w:rFonts w:eastAsia="Times New Roman"/>
          <w:color w:val="auto"/>
          <w:lang w:eastAsia="uk-UA"/>
        </w:rPr>
        <w:t xml:space="preserve"> надається щорічна основна відпустка тривалістю 24 календарних дні, яка оплачується відповідно до чинного законодавства.</w:t>
      </w:r>
    </w:p>
    <w:p w:rsidR="00CF37B0" w:rsidRPr="00CF37B0" w:rsidRDefault="00CF37B0" w:rsidP="00CF37B0">
      <w:pPr>
        <w:pStyle w:val="a5"/>
        <w:ind w:firstLine="708"/>
        <w:rPr>
          <w:lang w:eastAsia="uk-UA"/>
        </w:rPr>
      </w:pPr>
      <w:r>
        <w:rPr>
          <w:lang w:eastAsia="uk-UA"/>
        </w:rPr>
        <w:t xml:space="preserve">Працівникам патронатної служби </w:t>
      </w:r>
      <w:r w:rsidRPr="00CF37B0">
        <w:rPr>
          <w:lang w:eastAsia="uk-UA"/>
        </w:rPr>
        <w:t xml:space="preserve"> надається щорічна додаткова відпустка за особливий характер праці, пов'язаної з роботою на персональному комп'ютері, яка оплачується відповідно до чинного законодавства.</w:t>
      </w:r>
    </w:p>
    <w:p w:rsidR="00CF37B0" w:rsidRDefault="00CF37B0" w:rsidP="00CF37B0">
      <w:pPr>
        <w:pStyle w:val="a5"/>
        <w:ind w:firstLine="708"/>
        <w:rPr>
          <w:lang w:eastAsia="uk-UA"/>
        </w:rPr>
      </w:pPr>
      <w:r w:rsidRPr="00CF37B0">
        <w:rPr>
          <w:lang w:eastAsia="uk-UA"/>
        </w:rPr>
        <w:t xml:space="preserve">Максимальна тривалість цієї щорічної додаткової відпустки становить 4 календарних дні. </w:t>
      </w:r>
    </w:p>
    <w:p w:rsidR="00CF37B0" w:rsidRDefault="00CF37B0" w:rsidP="00CF37B0">
      <w:pPr>
        <w:pStyle w:val="a5"/>
        <w:ind w:firstLine="708"/>
        <w:rPr>
          <w:lang w:eastAsia="uk-UA"/>
        </w:rPr>
      </w:pPr>
      <w:r w:rsidRPr="00CF37B0">
        <w:rPr>
          <w:lang w:eastAsia="uk-UA"/>
        </w:rPr>
        <w:t>До стажу роботи, який дає право на щорічну додаткову відпустку за особливий характер праці, пов'язаної з роботою на персональному комп'ютері, зараховуються:</w:t>
      </w:r>
    </w:p>
    <w:p w:rsidR="00CF37B0" w:rsidRPr="00CF37B0" w:rsidRDefault="00CF37B0" w:rsidP="00CF37B0">
      <w:pPr>
        <w:pStyle w:val="a5"/>
        <w:rPr>
          <w:lang w:eastAsia="uk-UA"/>
        </w:rPr>
      </w:pPr>
      <w:r w:rsidRPr="00CF37B0">
        <w:rPr>
          <w:lang w:eastAsia="uk-UA"/>
        </w:rPr>
        <w:t>- час фактичної роботи з особливим характером праці, пов’язаної з роботою на персональному комп’ютері, який складає більше половини тривалості робочого дня;</w:t>
      </w:r>
    </w:p>
    <w:p w:rsidR="00CF37B0" w:rsidRPr="00CF37B0" w:rsidRDefault="00CF37B0" w:rsidP="00CF37B0">
      <w:pPr>
        <w:pStyle w:val="a5"/>
        <w:rPr>
          <w:lang w:eastAsia="uk-UA"/>
        </w:rPr>
      </w:pPr>
      <w:r w:rsidRPr="00CF37B0">
        <w:rPr>
          <w:lang w:eastAsia="uk-UA"/>
        </w:rPr>
        <w:t>- час щорічної основної відпустки та час щорічної додаткової відпустки за особливий характер праці, пов’язаної з роботою на персональному комп'ютері, який припадає на робочі дні.</w:t>
      </w:r>
    </w:p>
    <w:p w:rsidR="00CF37B0" w:rsidRPr="00CF37B0" w:rsidRDefault="00CF37B0" w:rsidP="00CF37B0">
      <w:pPr>
        <w:pStyle w:val="a5"/>
        <w:ind w:firstLine="708"/>
        <w:rPr>
          <w:lang w:eastAsia="uk-UA"/>
        </w:rPr>
      </w:pPr>
      <w:r w:rsidRPr="00CF37B0">
        <w:rPr>
          <w:lang w:eastAsia="uk-UA"/>
        </w:rPr>
        <w:t xml:space="preserve">Фактична тривалість відпустки розраховується за попередній календарний робочий рік відповідно до обліку робочого часу з особливим характер праці, пов'язаної з роботою на персональному комп’ютері, </w:t>
      </w:r>
      <w:proofErr w:type="spellStart"/>
      <w:r w:rsidRPr="00CF37B0">
        <w:rPr>
          <w:lang w:eastAsia="uk-UA"/>
        </w:rPr>
        <w:t>пропорційно</w:t>
      </w:r>
      <w:proofErr w:type="spellEnd"/>
      <w:r w:rsidRPr="00CF37B0">
        <w:rPr>
          <w:lang w:eastAsia="uk-UA"/>
        </w:rPr>
        <w:t xml:space="preserve"> стажу роботи, визначеному відповідно до абзацу четвертого цього пункту.</w:t>
      </w:r>
    </w:p>
    <w:p w:rsidR="00373DA2" w:rsidRPr="00373DA2" w:rsidRDefault="00373DA2" w:rsidP="00CF37B0">
      <w:pPr>
        <w:spacing w:before="100" w:beforeAutospacing="1"/>
        <w:ind w:firstLine="709"/>
        <w:rPr>
          <w:rFonts w:eastAsia="Times New Roman"/>
          <w:color w:val="auto"/>
          <w:lang w:eastAsia="uk-UA"/>
        </w:rPr>
      </w:pPr>
      <w:r w:rsidRPr="00373DA2">
        <w:rPr>
          <w:rFonts w:eastAsia="Times New Roman"/>
          <w:b/>
          <w:color w:val="auto"/>
          <w:lang w:eastAsia="uk-UA"/>
        </w:rPr>
        <w:t>6.</w:t>
      </w:r>
      <w:r w:rsidR="00CF37B0">
        <w:rPr>
          <w:rFonts w:eastAsia="Times New Roman"/>
          <w:b/>
          <w:color w:val="auto"/>
          <w:lang w:eastAsia="uk-UA"/>
        </w:rPr>
        <w:t>5</w:t>
      </w:r>
      <w:r w:rsidRPr="00373DA2">
        <w:rPr>
          <w:rFonts w:eastAsia="Times New Roman"/>
          <w:b/>
          <w:color w:val="auto"/>
          <w:lang w:eastAsia="uk-UA"/>
        </w:rPr>
        <w:t xml:space="preserve">. </w:t>
      </w:r>
      <w:r w:rsidRPr="00373DA2">
        <w:rPr>
          <w:rFonts w:eastAsia="Times New Roman"/>
          <w:color w:val="auto"/>
          <w:lang w:eastAsia="uk-UA"/>
        </w:rPr>
        <w:t>Працівникам суду надаються інші види відпусток (навчальні, соціальні) передбачених Законом України «Про відпустки» , у встановленому законодавством порядку. Працівникам суду, які  є донорами крові або її компонентів, надаються додаткові дні відпочинку, відповідно до Закону України «Про донорство крові та її компонентів». </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b/>
          <w:color w:val="auto"/>
          <w:lang w:eastAsia="uk-UA"/>
        </w:rPr>
        <w:t>6.</w:t>
      </w:r>
      <w:r w:rsidR="00CF37B0">
        <w:rPr>
          <w:rFonts w:eastAsia="Times New Roman"/>
          <w:b/>
          <w:color w:val="auto"/>
          <w:lang w:eastAsia="uk-UA"/>
        </w:rPr>
        <w:t>6</w:t>
      </w:r>
      <w:r w:rsidRPr="00373DA2">
        <w:rPr>
          <w:rFonts w:eastAsia="Times New Roman"/>
          <w:color w:val="auto"/>
          <w:lang w:eastAsia="uk-UA"/>
        </w:rPr>
        <w:t>. Черговість надання відпусток суддям визначається графіком на відповідний календарний рік, який затверджується головою суду не пізніше  грудня  поточного року. Черговість надання відпусток працівникам апарату визначається графіком на відповідний календарний рік, який затверджується керівником апарату суду, не пізніше   грудня поточного року. Графік відпусток складається з урахуванням необхідності забезпечення належної роботи суду і створення сприятливих умов для відпочинку працівників.</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color w:val="auto"/>
          <w:lang w:eastAsia="uk-UA"/>
        </w:rPr>
        <w:t xml:space="preserve">Про настання періоду відпустки </w:t>
      </w:r>
      <w:r w:rsidR="00043F5E">
        <w:rPr>
          <w:rFonts w:eastAsia="Times New Roman"/>
          <w:color w:val="auto"/>
          <w:lang w:eastAsia="uk-UA"/>
        </w:rPr>
        <w:t>відділ з питань персоналу</w:t>
      </w:r>
      <w:r w:rsidRPr="00373DA2">
        <w:rPr>
          <w:rFonts w:eastAsia="Times New Roman"/>
          <w:color w:val="auto"/>
          <w:lang w:eastAsia="uk-UA"/>
        </w:rPr>
        <w:t xml:space="preserve"> повідомляє працівника не пізніше як за два тижня до початку відпустки. В разі неможливості використати відпустку у визначений графіком термін, суддя звертається до голови суду з заявою про внесення змін до графіку відпусток та узгоджує строки відпустки індивідуально, працівник апарату звертається до </w:t>
      </w:r>
      <w:r w:rsidRPr="00373DA2">
        <w:rPr>
          <w:rFonts w:eastAsia="Times New Roman"/>
          <w:color w:val="auto"/>
          <w:lang w:eastAsia="uk-UA"/>
        </w:rPr>
        <w:lastRenderedPageBreak/>
        <w:t>керівника апарату із заявою про внесення змін до графіку відпусток та узгоджує строки відпустки індивідуально. </w:t>
      </w:r>
    </w:p>
    <w:p w:rsidR="00373DA2" w:rsidRPr="00737D49" w:rsidRDefault="00373DA2" w:rsidP="00373DA2">
      <w:pPr>
        <w:spacing w:before="100" w:beforeAutospacing="1"/>
        <w:ind w:firstLine="709"/>
        <w:rPr>
          <w:rFonts w:eastAsia="Times New Roman"/>
          <w:color w:val="auto"/>
          <w:lang w:eastAsia="uk-UA"/>
        </w:rPr>
      </w:pPr>
      <w:r w:rsidRPr="00737D49">
        <w:rPr>
          <w:rFonts w:eastAsia="Times New Roman"/>
          <w:b/>
          <w:color w:val="auto"/>
          <w:lang w:eastAsia="uk-UA"/>
        </w:rPr>
        <w:t>6.</w:t>
      </w:r>
      <w:r w:rsidR="00CF37B0">
        <w:rPr>
          <w:rFonts w:eastAsia="Times New Roman"/>
          <w:b/>
          <w:color w:val="auto"/>
          <w:lang w:eastAsia="uk-UA"/>
        </w:rPr>
        <w:t>7</w:t>
      </w:r>
      <w:r w:rsidRPr="00737D49">
        <w:rPr>
          <w:rFonts w:eastAsia="Times New Roman"/>
          <w:b/>
          <w:color w:val="auto"/>
          <w:lang w:eastAsia="uk-UA"/>
        </w:rPr>
        <w:t>.</w:t>
      </w:r>
      <w:r w:rsidRPr="00737D49">
        <w:rPr>
          <w:rFonts w:eastAsia="Times New Roman"/>
          <w:color w:val="auto"/>
          <w:lang w:eastAsia="uk-UA"/>
        </w:rPr>
        <w:t> За письмовою заявою працівника частина невикористаної щорічної основної або додаткової  відпустки може бути замінена грошовою компенсацією в порядку, передбаченому Законом України  «Про відпустки». Забороняється ненадання або не використання щорічних відпусток  повної  тривалості  протягом двох  років підряд. </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b/>
          <w:color w:val="auto"/>
          <w:lang w:eastAsia="uk-UA"/>
        </w:rPr>
        <w:t>6.</w:t>
      </w:r>
      <w:r w:rsidR="00CF37B0">
        <w:rPr>
          <w:rFonts w:eastAsia="Times New Roman"/>
          <w:b/>
          <w:color w:val="auto"/>
          <w:lang w:eastAsia="uk-UA"/>
        </w:rPr>
        <w:t>8</w:t>
      </w:r>
      <w:r w:rsidRPr="00373DA2">
        <w:rPr>
          <w:rFonts w:eastAsia="Times New Roman"/>
          <w:b/>
          <w:color w:val="auto"/>
          <w:lang w:eastAsia="uk-UA"/>
        </w:rPr>
        <w:t>.</w:t>
      </w:r>
      <w:r w:rsidRPr="00373DA2">
        <w:rPr>
          <w:rFonts w:eastAsia="Times New Roman"/>
          <w:color w:val="auto"/>
          <w:lang w:eastAsia="uk-UA"/>
        </w:rPr>
        <w:t xml:space="preserve"> Надання відпусток суддям, керівнику, заступникам керівника апарату суду  оформляється наказом голови суду. Надання відпусток працівникам апарату суду оформляється наказом керівника апарату. В наказах про відпустки працівників, які є керівниками структурних підрозділів суду,  вказується особа, на яку тимчасово покладаються виконання обов’язків.   </w:t>
      </w:r>
    </w:p>
    <w:p w:rsidR="00373DA2" w:rsidRPr="00373DA2" w:rsidRDefault="00373DA2" w:rsidP="00F61119">
      <w:pPr>
        <w:spacing w:before="100" w:beforeAutospacing="1" w:line="283" w:lineRule="atLeast"/>
        <w:jc w:val="center"/>
        <w:rPr>
          <w:rFonts w:eastAsia="Times New Roman"/>
          <w:color w:val="auto"/>
          <w:lang w:eastAsia="uk-UA"/>
        </w:rPr>
      </w:pPr>
      <w:r w:rsidRPr="00373DA2">
        <w:rPr>
          <w:rFonts w:eastAsia="Times New Roman"/>
          <w:b/>
          <w:bCs/>
          <w:color w:val="auto"/>
          <w:lang w:eastAsia="uk-UA"/>
        </w:rPr>
        <w:t>VІІ. Заохочення за трудові досягнення та успіхи у роботі</w:t>
      </w:r>
    </w:p>
    <w:p w:rsidR="00373DA2" w:rsidRPr="00373DA2" w:rsidRDefault="00373DA2" w:rsidP="00F61119">
      <w:pPr>
        <w:spacing w:before="100" w:beforeAutospacing="1" w:line="317" w:lineRule="atLeast"/>
        <w:rPr>
          <w:rFonts w:eastAsia="Times New Roman"/>
          <w:color w:val="auto"/>
          <w:lang w:eastAsia="uk-UA"/>
        </w:rPr>
      </w:pPr>
      <w:r w:rsidRPr="00373DA2">
        <w:rPr>
          <w:rFonts w:eastAsia="Times New Roman"/>
          <w:b/>
          <w:bCs/>
          <w:color w:val="auto"/>
          <w:lang w:eastAsia="uk-UA"/>
        </w:rPr>
        <w:t> </w:t>
      </w:r>
      <w:r w:rsidR="00F61119">
        <w:rPr>
          <w:rFonts w:eastAsia="Times New Roman"/>
          <w:color w:val="auto"/>
          <w:lang w:eastAsia="uk-UA"/>
        </w:rPr>
        <w:tab/>
      </w:r>
      <w:r w:rsidRPr="00373DA2">
        <w:rPr>
          <w:rFonts w:eastAsia="Times New Roman"/>
          <w:b/>
          <w:color w:val="auto"/>
          <w:lang w:eastAsia="uk-UA"/>
        </w:rPr>
        <w:t>7.1.</w:t>
      </w:r>
      <w:r w:rsidRPr="00373DA2">
        <w:rPr>
          <w:rFonts w:eastAsia="Times New Roman"/>
          <w:color w:val="auto"/>
          <w:lang w:eastAsia="uk-UA"/>
        </w:rPr>
        <w:t xml:space="preserve"> За наполегливу працю, якісне і сумлінне виконання посадових обов'язків та інші досягнення у роботі для працівників апарату суду можуть бути застосовані  такі заохочення:</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color w:val="auto"/>
          <w:lang w:eastAsia="uk-UA"/>
        </w:rPr>
        <w:t>– встановлення  премій;</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color w:val="auto"/>
          <w:lang w:eastAsia="uk-UA"/>
        </w:rPr>
        <w:t>– оголошення подяки;</w:t>
      </w:r>
    </w:p>
    <w:p w:rsidR="00373DA2" w:rsidRPr="00373DA2" w:rsidRDefault="00373DA2" w:rsidP="00F61119">
      <w:pPr>
        <w:spacing w:before="100" w:beforeAutospacing="1"/>
        <w:ind w:firstLine="709"/>
        <w:rPr>
          <w:rFonts w:eastAsia="Times New Roman"/>
          <w:color w:val="auto"/>
          <w:lang w:eastAsia="uk-UA"/>
        </w:rPr>
      </w:pPr>
      <w:r w:rsidRPr="00373DA2">
        <w:rPr>
          <w:rFonts w:eastAsia="Times New Roman"/>
          <w:color w:val="auto"/>
          <w:lang w:eastAsia="uk-UA"/>
        </w:rPr>
        <w:t xml:space="preserve">– </w:t>
      </w:r>
      <w:r w:rsidR="00F61119">
        <w:rPr>
          <w:rFonts w:eastAsia="Times New Roman"/>
          <w:color w:val="auto"/>
          <w:lang w:eastAsia="uk-UA"/>
        </w:rPr>
        <w:t>нагородження  цінним подарунком;</w:t>
      </w:r>
    </w:p>
    <w:p w:rsidR="00373DA2" w:rsidRPr="00373DA2" w:rsidRDefault="00F61119" w:rsidP="00373DA2">
      <w:pPr>
        <w:ind w:left="851" w:hanging="142"/>
        <w:rPr>
          <w:rFonts w:eastAsia="Times New Roman"/>
          <w:color w:val="auto"/>
          <w:lang w:eastAsia="uk-UA"/>
        </w:rPr>
      </w:pPr>
      <w:r>
        <w:rPr>
          <w:rFonts w:eastAsia="Times New Roman"/>
          <w:color w:val="auto"/>
          <w:lang w:eastAsia="uk-UA"/>
        </w:rPr>
        <w:t>-  </w:t>
      </w:r>
      <w:r w:rsidR="00373DA2" w:rsidRPr="00373DA2">
        <w:rPr>
          <w:rFonts w:eastAsia="Times New Roman"/>
          <w:color w:val="auto"/>
          <w:lang w:eastAsia="uk-UA"/>
        </w:rPr>
        <w:t>дострокове присвоєння рангу державного службовця  в порядку, визначеному Законом України «Про державну службу». </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b/>
          <w:color w:val="auto"/>
          <w:lang w:eastAsia="uk-UA"/>
        </w:rPr>
        <w:t>7.2.</w:t>
      </w:r>
      <w:r w:rsidRPr="00373DA2">
        <w:rPr>
          <w:rFonts w:eastAsia="Times New Roman"/>
          <w:color w:val="auto"/>
          <w:lang w:eastAsia="uk-UA"/>
        </w:rPr>
        <w:t xml:space="preserve"> Заохочення стосовно керівника апарату та заступника керівника апарату застосовується  Головою Державної судової адміністрації України за поданням голови суду. </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b/>
          <w:color w:val="auto"/>
          <w:lang w:eastAsia="uk-UA"/>
        </w:rPr>
        <w:t>7.3.</w:t>
      </w:r>
      <w:r w:rsidRPr="00373DA2">
        <w:rPr>
          <w:rFonts w:eastAsia="Times New Roman"/>
          <w:color w:val="auto"/>
          <w:lang w:eastAsia="uk-UA"/>
        </w:rPr>
        <w:t xml:space="preserve"> Премії працівникам апарату суду  призначаються відповідно до Положення про преміювання</w:t>
      </w:r>
      <w:r w:rsidR="003D0AE5" w:rsidRPr="003D0AE5">
        <w:rPr>
          <w:rFonts w:ascii="HelveticaNeueCyr-Roman" w:eastAsia="Times New Roman" w:hAnsi="HelveticaNeueCyr-Roman"/>
          <w:color w:val="auto"/>
          <w:lang w:eastAsia="ru-RU"/>
        </w:rPr>
        <w:t xml:space="preserve"> </w:t>
      </w:r>
      <w:r w:rsidR="003D0AE5" w:rsidRPr="003D0AE5">
        <w:rPr>
          <w:rFonts w:eastAsia="Times New Roman"/>
          <w:color w:val="auto"/>
          <w:lang w:eastAsia="uk-UA"/>
        </w:rPr>
        <w:t>працівників патронатної служби, працівників, які виконують функції з обслуговування та робітників</w:t>
      </w:r>
      <w:r w:rsidRPr="00373DA2">
        <w:rPr>
          <w:rFonts w:eastAsia="Times New Roman"/>
          <w:color w:val="auto"/>
          <w:lang w:eastAsia="uk-UA"/>
        </w:rPr>
        <w:t xml:space="preserve">, </w:t>
      </w:r>
      <w:r w:rsidR="003D0AE5">
        <w:rPr>
          <w:rFonts w:eastAsia="Times New Roman"/>
          <w:color w:val="auto"/>
          <w:lang w:eastAsia="uk-UA"/>
        </w:rPr>
        <w:t xml:space="preserve"> Положення про преміювання державних службовців апарату суду та структурних підрозділів</w:t>
      </w:r>
      <w:r w:rsidR="00663817">
        <w:rPr>
          <w:rFonts w:eastAsia="Times New Roman"/>
          <w:color w:val="auto"/>
          <w:lang w:eastAsia="uk-UA"/>
        </w:rPr>
        <w:t xml:space="preserve">, </w:t>
      </w:r>
      <w:r w:rsidRPr="00373DA2">
        <w:rPr>
          <w:rFonts w:eastAsia="Times New Roman"/>
          <w:color w:val="auto"/>
          <w:lang w:eastAsia="uk-UA"/>
        </w:rPr>
        <w:t>яке затверджується головою апел</w:t>
      </w:r>
      <w:r w:rsidR="00F61119">
        <w:rPr>
          <w:rFonts w:eastAsia="Times New Roman"/>
          <w:color w:val="auto"/>
          <w:lang w:eastAsia="uk-UA"/>
        </w:rPr>
        <w:t>яційного суду.</w:t>
      </w:r>
      <w:r w:rsidRPr="00373DA2">
        <w:rPr>
          <w:rFonts w:eastAsia="Times New Roman"/>
          <w:color w:val="auto"/>
          <w:lang w:eastAsia="uk-UA"/>
        </w:rPr>
        <w:t xml:space="preserve"> </w:t>
      </w:r>
    </w:p>
    <w:p w:rsidR="00373DA2" w:rsidRPr="00373DA2" w:rsidRDefault="00373DA2" w:rsidP="00373DA2">
      <w:pPr>
        <w:spacing w:before="100" w:beforeAutospacing="1"/>
        <w:ind w:firstLine="709"/>
        <w:rPr>
          <w:rFonts w:eastAsia="Times New Roman"/>
          <w:color w:val="auto"/>
          <w:lang w:eastAsia="uk-UA"/>
        </w:rPr>
      </w:pPr>
      <w:r w:rsidRPr="00373DA2">
        <w:rPr>
          <w:rFonts w:eastAsia="Times New Roman"/>
          <w:b/>
          <w:color w:val="auto"/>
          <w:lang w:eastAsia="uk-UA"/>
        </w:rPr>
        <w:t>7.4.</w:t>
      </w:r>
      <w:r w:rsidRPr="00373DA2">
        <w:rPr>
          <w:rFonts w:eastAsia="Times New Roman"/>
          <w:color w:val="auto"/>
          <w:lang w:eastAsia="uk-UA"/>
        </w:rPr>
        <w:t xml:space="preserve"> За особливі заслуги працівники суду представляються до заохочень Державної судової адміністрації України,  Ради суддів України   та інших органів державної влади, органів місцевого самоврядування, державних нагород та присвоєння почесних звань. </w:t>
      </w:r>
    </w:p>
    <w:p w:rsidR="00373DA2" w:rsidRDefault="00373DA2" w:rsidP="00F61119">
      <w:pPr>
        <w:spacing w:before="100" w:beforeAutospacing="1"/>
        <w:ind w:firstLine="709"/>
        <w:rPr>
          <w:rFonts w:eastAsia="Times New Roman"/>
          <w:color w:val="auto"/>
          <w:lang w:eastAsia="uk-UA"/>
        </w:rPr>
      </w:pPr>
      <w:r w:rsidRPr="00373DA2">
        <w:rPr>
          <w:rFonts w:eastAsia="Times New Roman"/>
          <w:b/>
          <w:color w:val="auto"/>
          <w:lang w:eastAsia="uk-UA"/>
        </w:rPr>
        <w:t>7.5.</w:t>
      </w:r>
      <w:r w:rsidRPr="00373DA2">
        <w:rPr>
          <w:rFonts w:eastAsia="Times New Roman"/>
          <w:color w:val="auto"/>
          <w:lang w:eastAsia="uk-UA"/>
        </w:rPr>
        <w:t> Пропозиції  щодо заохочення працівників апарату суду керівники структурних підрозділів  по</w:t>
      </w:r>
      <w:r w:rsidR="00F61119">
        <w:rPr>
          <w:rFonts w:eastAsia="Times New Roman"/>
          <w:color w:val="auto"/>
          <w:lang w:eastAsia="uk-UA"/>
        </w:rPr>
        <w:t>дають на розгляд  керівникові а</w:t>
      </w:r>
      <w:r w:rsidRPr="00373DA2">
        <w:rPr>
          <w:rFonts w:eastAsia="Times New Roman"/>
          <w:color w:val="auto"/>
          <w:lang w:eastAsia="uk-UA"/>
        </w:rPr>
        <w:t>парату,  кандидатури на заохочення  в установленому порядку погоджуються загальним зборами працівників апарату суду.</w:t>
      </w:r>
      <w:r w:rsidR="00663817">
        <w:rPr>
          <w:rFonts w:eastAsia="Times New Roman"/>
          <w:color w:val="auto"/>
          <w:lang w:eastAsia="uk-UA"/>
        </w:rPr>
        <w:t xml:space="preserve"> </w:t>
      </w:r>
    </w:p>
    <w:p w:rsidR="00663817" w:rsidRPr="00373DA2" w:rsidRDefault="00663817" w:rsidP="00F61119">
      <w:pPr>
        <w:spacing w:before="100" w:beforeAutospacing="1"/>
        <w:ind w:firstLine="709"/>
        <w:rPr>
          <w:rFonts w:eastAsia="Times New Roman"/>
          <w:color w:val="auto"/>
          <w:lang w:eastAsia="uk-UA"/>
        </w:rPr>
      </w:pPr>
    </w:p>
    <w:p w:rsidR="00373DA2" w:rsidRPr="00373DA2" w:rsidRDefault="00373DA2" w:rsidP="00373DA2">
      <w:pPr>
        <w:spacing w:before="100" w:beforeAutospacing="1"/>
        <w:jc w:val="center"/>
        <w:rPr>
          <w:rFonts w:eastAsia="Times New Roman"/>
          <w:color w:val="auto"/>
          <w:lang w:eastAsia="uk-UA"/>
        </w:rPr>
      </w:pPr>
      <w:r w:rsidRPr="00373DA2">
        <w:rPr>
          <w:rFonts w:eastAsia="Times New Roman"/>
          <w:b/>
          <w:bCs/>
          <w:color w:val="auto"/>
          <w:lang w:eastAsia="uk-UA"/>
        </w:rPr>
        <w:lastRenderedPageBreak/>
        <w:t>VІІІ. Відповідальність за порушення трудової дисципліни</w:t>
      </w:r>
    </w:p>
    <w:p w:rsidR="00373DA2" w:rsidRDefault="00373DA2" w:rsidP="00663817">
      <w:pPr>
        <w:spacing w:before="100" w:beforeAutospacing="1"/>
        <w:ind w:firstLine="450"/>
        <w:jc w:val="center"/>
        <w:rPr>
          <w:rFonts w:eastAsia="Times New Roman"/>
          <w:b/>
          <w:bCs/>
          <w:color w:val="auto"/>
          <w:lang w:eastAsia="uk-UA"/>
        </w:rPr>
      </w:pPr>
      <w:r w:rsidRPr="00373DA2">
        <w:rPr>
          <w:rFonts w:eastAsia="Times New Roman"/>
          <w:b/>
          <w:bCs/>
          <w:color w:val="auto"/>
          <w:lang w:eastAsia="uk-UA"/>
        </w:rPr>
        <w:t>8.1. Дисциплінарне провадження щодо судді</w:t>
      </w:r>
    </w:p>
    <w:p w:rsidR="0074168F" w:rsidRDefault="0074168F" w:rsidP="0074168F">
      <w:pPr>
        <w:textAlignment w:val="baseline"/>
        <w:rPr>
          <w:rFonts w:eastAsia="Times New Roman"/>
          <w:color w:val="auto"/>
          <w:lang w:eastAsia="uk-UA"/>
        </w:rPr>
      </w:pPr>
      <w:bookmarkStart w:id="15" w:name="n701"/>
      <w:bookmarkEnd w:id="15"/>
    </w:p>
    <w:p w:rsidR="00373DA2" w:rsidRPr="00373DA2" w:rsidRDefault="00373DA2" w:rsidP="0074168F">
      <w:pPr>
        <w:ind w:firstLine="450"/>
        <w:textAlignment w:val="baseline"/>
        <w:rPr>
          <w:rFonts w:eastAsia="Times New Roman"/>
          <w:color w:val="auto"/>
          <w:lang w:eastAsia="uk-UA"/>
        </w:rPr>
      </w:pPr>
      <w:r w:rsidRPr="00373DA2">
        <w:rPr>
          <w:rFonts w:eastAsia="Times New Roman"/>
          <w:color w:val="1A1A1A" w:themeColor="background1" w:themeShade="1A"/>
          <w:lang w:eastAsia="uk-UA"/>
        </w:rPr>
        <w:t>Заходи дисциплінарного впливу щодо суддів застосовуються згідно із Законом України «Про судоустрій і статус суддів».</w:t>
      </w:r>
    </w:p>
    <w:p w:rsidR="00373DA2" w:rsidRPr="00373DA2" w:rsidRDefault="00373DA2" w:rsidP="00F61119">
      <w:pPr>
        <w:textAlignment w:val="baseline"/>
        <w:rPr>
          <w:rFonts w:eastAsia="Times New Roman"/>
          <w:color w:val="auto"/>
          <w:lang w:eastAsia="uk-UA"/>
        </w:rPr>
      </w:pPr>
      <w:r w:rsidRPr="00373DA2">
        <w:rPr>
          <w:rFonts w:eastAsia="Times New Roman"/>
          <w:color w:val="1A1A1A" w:themeColor="background1" w:themeShade="1A"/>
          <w:lang w:eastAsia="uk-UA"/>
        </w:rPr>
        <w:t> </w:t>
      </w:r>
    </w:p>
    <w:p w:rsidR="00373DA2" w:rsidRPr="00373DA2" w:rsidRDefault="00373DA2" w:rsidP="00663817">
      <w:pPr>
        <w:ind w:firstLine="450"/>
        <w:jc w:val="center"/>
        <w:textAlignment w:val="baseline"/>
        <w:rPr>
          <w:rFonts w:eastAsia="Times New Roman"/>
          <w:color w:val="auto"/>
          <w:lang w:eastAsia="uk-UA"/>
        </w:rPr>
      </w:pPr>
      <w:r w:rsidRPr="00373DA2">
        <w:rPr>
          <w:rFonts w:eastAsia="Times New Roman"/>
          <w:b/>
          <w:color w:val="1A1A1A" w:themeColor="background1" w:themeShade="1A"/>
          <w:lang w:eastAsia="uk-UA"/>
        </w:rPr>
        <w:t>8.2. Відповідальність за порушення трудової дисципліни  працівників апарату суду.</w:t>
      </w:r>
    </w:p>
    <w:p w:rsidR="00373DA2" w:rsidRPr="00373DA2" w:rsidRDefault="00373DA2" w:rsidP="0074168F">
      <w:pPr>
        <w:spacing w:before="100" w:beforeAutospacing="1"/>
        <w:rPr>
          <w:rFonts w:eastAsia="Times New Roman"/>
          <w:color w:val="auto"/>
          <w:lang w:eastAsia="uk-UA"/>
        </w:rPr>
      </w:pPr>
      <w:r w:rsidRPr="00373DA2">
        <w:rPr>
          <w:rFonts w:eastAsia="Times New Roman"/>
          <w:color w:val="auto"/>
          <w:lang w:eastAsia="uk-UA"/>
        </w:rPr>
        <w:t> </w:t>
      </w:r>
      <w:r w:rsidR="0074168F">
        <w:rPr>
          <w:rFonts w:eastAsia="Times New Roman"/>
          <w:color w:val="auto"/>
          <w:lang w:eastAsia="uk-UA"/>
        </w:rPr>
        <w:tab/>
      </w:r>
      <w:r w:rsidRPr="00373DA2">
        <w:rPr>
          <w:rFonts w:eastAsia="Times New Roman"/>
          <w:b/>
          <w:bCs/>
          <w:color w:val="1A1A1A" w:themeColor="background1" w:themeShade="1A"/>
          <w:lang w:eastAsia="uk-UA"/>
        </w:rPr>
        <w:t xml:space="preserve">8.2.1. </w:t>
      </w:r>
      <w:r w:rsidRPr="00373DA2">
        <w:rPr>
          <w:rFonts w:eastAsia="Times New Roman"/>
          <w:bCs/>
          <w:color w:val="1A1A1A" w:themeColor="background1" w:themeShade="1A"/>
          <w:lang w:eastAsia="uk-UA"/>
        </w:rPr>
        <w:t>З</w:t>
      </w:r>
      <w:r w:rsidRPr="00373DA2">
        <w:rPr>
          <w:rFonts w:eastAsia="Times New Roman"/>
          <w:color w:val="auto"/>
          <w:lang w:eastAsia="uk-UA"/>
        </w:rPr>
        <w:t xml:space="preserve">а порушення трудової дисципліни, цих Правил   до  працівників патронатної служби суду, </w:t>
      </w:r>
      <w:r w:rsidR="00663817">
        <w:rPr>
          <w:rFonts w:eastAsia="Times New Roman"/>
          <w:color w:val="auto"/>
          <w:lang w:eastAsia="uk-UA"/>
        </w:rPr>
        <w:t xml:space="preserve">працівників, які виконують функції з обслуговування, </w:t>
      </w:r>
      <w:r w:rsidRPr="00373DA2">
        <w:rPr>
          <w:rFonts w:eastAsia="Times New Roman"/>
          <w:color w:val="auto"/>
          <w:lang w:eastAsia="uk-UA"/>
        </w:rPr>
        <w:t xml:space="preserve"> робітників  може бути застосовано один з таких заходів стягнення:</w:t>
      </w:r>
    </w:p>
    <w:p w:rsidR="00373DA2" w:rsidRPr="00373DA2" w:rsidRDefault="00373DA2" w:rsidP="0074168F">
      <w:pPr>
        <w:spacing w:before="100" w:beforeAutospacing="1" w:after="100" w:afterAutospacing="1"/>
        <w:ind w:left="520"/>
        <w:rPr>
          <w:rFonts w:eastAsia="Times New Roman"/>
          <w:color w:val="auto"/>
          <w:lang w:eastAsia="uk-UA"/>
        </w:rPr>
      </w:pPr>
      <w:r w:rsidRPr="00373DA2">
        <w:rPr>
          <w:rFonts w:eastAsia="Times New Roman"/>
          <w:color w:val="auto"/>
          <w:lang w:eastAsia="uk-UA"/>
        </w:rPr>
        <w:t>- догана;</w:t>
      </w:r>
    </w:p>
    <w:p w:rsidR="00373DA2" w:rsidRPr="00373DA2" w:rsidRDefault="00373DA2" w:rsidP="0074168F">
      <w:pPr>
        <w:spacing w:before="100" w:beforeAutospacing="1" w:after="100" w:afterAutospacing="1"/>
        <w:ind w:left="520"/>
        <w:rPr>
          <w:rFonts w:eastAsia="Times New Roman"/>
          <w:color w:val="auto"/>
          <w:lang w:eastAsia="uk-UA"/>
        </w:rPr>
      </w:pPr>
      <w:r w:rsidRPr="00373DA2">
        <w:rPr>
          <w:rFonts w:eastAsia="Times New Roman"/>
          <w:color w:val="auto"/>
          <w:lang w:eastAsia="uk-UA"/>
        </w:rPr>
        <w:t>- звільнення з роботи.</w:t>
      </w:r>
    </w:p>
    <w:p w:rsidR="00373DA2" w:rsidRPr="00373DA2" w:rsidRDefault="00373DA2" w:rsidP="00F61119">
      <w:pPr>
        <w:spacing w:before="100" w:beforeAutospacing="1" w:after="100" w:afterAutospacing="1"/>
        <w:ind w:firstLine="450"/>
        <w:jc w:val="left"/>
        <w:rPr>
          <w:rFonts w:eastAsia="Times New Roman"/>
          <w:color w:val="auto"/>
          <w:lang w:eastAsia="uk-UA"/>
        </w:rPr>
      </w:pPr>
      <w:r w:rsidRPr="00373DA2">
        <w:rPr>
          <w:rFonts w:eastAsia="Times New Roman"/>
          <w:color w:val="auto"/>
          <w:lang w:eastAsia="uk-UA"/>
        </w:rPr>
        <w:t xml:space="preserve">Застосування  заходів дисциплінарного стягнення здійснюється відповідно до  Кодексу законів про працю України. </w:t>
      </w:r>
    </w:p>
    <w:p w:rsidR="00373DA2" w:rsidRPr="00373DA2" w:rsidRDefault="00373DA2" w:rsidP="00F61119">
      <w:pPr>
        <w:spacing w:before="100" w:beforeAutospacing="1" w:after="100" w:afterAutospacing="1"/>
        <w:ind w:firstLine="450"/>
        <w:rPr>
          <w:rFonts w:eastAsia="Times New Roman"/>
          <w:color w:val="auto"/>
          <w:lang w:eastAsia="uk-UA"/>
        </w:rPr>
      </w:pPr>
      <w:r w:rsidRPr="00373DA2">
        <w:rPr>
          <w:rFonts w:eastAsia="Times New Roman"/>
          <w:b/>
          <w:color w:val="auto"/>
          <w:lang w:eastAsia="uk-UA"/>
        </w:rPr>
        <w:t>8.2.2.</w:t>
      </w:r>
      <w:r w:rsidRPr="00373DA2">
        <w:rPr>
          <w:rFonts w:eastAsia="Times New Roman"/>
          <w:color w:val="auto"/>
          <w:lang w:eastAsia="uk-UA"/>
        </w:rPr>
        <w:t xml:space="preserve">  До державних службовців за </w:t>
      </w:r>
      <w:r w:rsidRPr="00373DA2">
        <w:rPr>
          <w:rFonts w:eastAsia="Times New Roman"/>
          <w:color w:val="1A1A1A" w:themeColor="background1" w:themeShade="1A"/>
          <w:lang w:eastAsia="uk-UA"/>
        </w:rPr>
        <w:t>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Законом України «Про державну службу» та іншими нормативно-правовими актами, за яке до нього може бути застосоване дисциплінарне стягнення:</w:t>
      </w:r>
      <w:r w:rsidRPr="00373DA2">
        <w:rPr>
          <w:rFonts w:eastAsia="Times New Roman"/>
          <w:color w:val="auto"/>
          <w:lang w:eastAsia="uk-UA"/>
        </w:rPr>
        <w:t xml:space="preserve"> </w:t>
      </w:r>
    </w:p>
    <w:p w:rsidR="00373DA2" w:rsidRPr="00373DA2" w:rsidRDefault="00373DA2" w:rsidP="00373DA2">
      <w:pPr>
        <w:spacing w:before="100" w:beforeAutospacing="1"/>
        <w:jc w:val="left"/>
        <w:rPr>
          <w:rFonts w:eastAsia="Times New Roman"/>
          <w:color w:val="auto"/>
          <w:lang w:eastAsia="uk-UA"/>
        </w:rPr>
      </w:pPr>
      <w:r w:rsidRPr="00373DA2">
        <w:rPr>
          <w:rFonts w:eastAsia="Times New Roman"/>
          <w:color w:val="1A1A1A" w:themeColor="background1" w:themeShade="1A"/>
          <w:lang w:eastAsia="uk-UA"/>
        </w:rPr>
        <w:t>1) зауваження;</w:t>
      </w:r>
    </w:p>
    <w:p w:rsidR="00373DA2" w:rsidRPr="00373DA2" w:rsidRDefault="00373DA2" w:rsidP="00373DA2">
      <w:pPr>
        <w:spacing w:before="100" w:beforeAutospacing="1"/>
        <w:jc w:val="left"/>
        <w:rPr>
          <w:rFonts w:eastAsia="Times New Roman"/>
          <w:color w:val="auto"/>
          <w:lang w:eastAsia="uk-UA"/>
        </w:rPr>
      </w:pPr>
      <w:r w:rsidRPr="00373DA2">
        <w:rPr>
          <w:rFonts w:eastAsia="Times New Roman"/>
          <w:color w:val="1A1A1A" w:themeColor="background1" w:themeShade="1A"/>
          <w:lang w:eastAsia="uk-UA"/>
        </w:rPr>
        <w:t>2) догана;</w:t>
      </w:r>
    </w:p>
    <w:p w:rsidR="00373DA2" w:rsidRPr="00373DA2" w:rsidRDefault="00373DA2" w:rsidP="00373DA2">
      <w:pPr>
        <w:spacing w:before="100" w:beforeAutospacing="1"/>
        <w:jc w:val="left"/>
        <w:rPr>
          <w:rFonts w:eastAsia="Times New Roman"/>
          <w:color w:val="auto"/>
          <w:lang w:eastAsia="uk-UA"/>
        </w:rPr>
      </w:pPr>
      <w:r w:rsidRPr="00373DA2">
        <w:rPr>
          <w:rFonts w:eastAsia="Times New Roman"/>
          <w:color w:val="1A1A1A" w:themeColor="background1" w:themeShade="1A"/>
          <w:lang w:eastAsia="uk-UA"/>
        </w:rPr>
        <w:t>3) попередження про неповну службову відповідність;</w:t>
      </w:r>
    </w:p>
    <w:p w:rsidR="00373DA2" w:rsidRPr="00373DA2" w:rsidRDefault="00373DA2" w:rsidP="00373DA2">
      <w:pPr>
        <w:spacing w:before="100" w:beforeAutospacing="1" w:after="100" w:afterAutospacing="1"/>
        <w:ind w:firstLine="426"/>
        <w:jc w:val="left"/>
        <w:rPr>
          <w:rFonts w:eastAsia="Times New Roman"/>
          <w:color w:val="auto"/>
          <w:lang w:eastAsia="uk-UA"/>
        </w:rPr>
      </w:pPr>
      <w:r w:rsidRPr="00373DA2">
        <w:rPr>
          <w:rFonts w:eastAsia="Times New Roman"/>
          <w:color w:val="1A1A1A" w:themeColor="background1" w:themeShade="1A"/>
          <w:lang w:eastAsia="uk-UA"/>
        </w:rPr>
        <w:t>4) звільнення з посади державної служби.</w:t>
      </w:r>
    </w:p>
    <w:p w:rsidR="00373DA2" w:rsidRPr="00373DA2" w:rsidRDefault="00373DA2" w:rsidP="00F61119">
      <w:pPr>
        <w:spacing w:before="100" w:beforeAutospacing="1" w:after="100" w:afterAutospacing="1"/>
        <w:ind w:firstLine="426"/>
        <w:jc w:val="left"/>
        <w:rPr>
          <w:rFonts w:eastAsia="Times New Roman"/>
          <w:color w:val="auto"/>
          <w:lang w:eastAsia="uk-UA"/>
        </w:rPr>
      </w:pPr>
      <w:r w:rsidRPr="00373DA2">
        <w:rPr>
          <w:rFonts w:eastAsia="Times New Roman"/>
          <w:color w:val="auto"/>
          <w:lang w:eastAsia="uk-UA"/>
        </w:rPr>
        <w:t>Застосування  заходів дисциплінарного стягнення здійснюється відповідно до  Закону України «Про державну службу».</w:t>
      </w:r>
      <w:r w:rsidRPr="00373DA2">
        <w:rPr>
          <w:rFonts w:eastAsia="Times New Roman"/>
          <w:b/>
          <w:color w:val="auto"/>
          <w:lang w:eastAsia="uk-UA"/>
        </w:rPr>
        <w:t xml:space="preserve"> </w:t>
      </w:r>
    </w:p>
    <w:p w:rsidR="00373DA2" w:rsidRPr="00373DA2" w:rsidRDefault="00373DA2" w:rsidP="00373DA2">
      <w:pPr>
        <w:spacing w:before="100" w:beforeAutospacing="1"/>
        <w:ind w:firstLine="708"/>
        <w:rPr>
          <w:rFonts w:eastAsia="Times New Roman"/>
          <w:color w:val="auto"/>
          <w:lang w:eastAsia="uk-UA"/>
        </w:rPr>
      </w:pPr>
      <w:r w:rsidRPr="00373DA2">
        <w:rPr>
          <w:rFonts w:eastAsia="Times New Roman"/>
          <w:b/>
          <w:bCs/>
          <w:color w:val="auto"/>
          <w:lang w:eastAsia="uk-UA"/>
        </w:rPr>
        <w:t xml:space="preserve">8.2.3. </w:t>
      </w:r>
      <w:r w:rsidRPr="00373DA2">
        <w:rPr>
          <w:rFonts w:eastAsia="Times New Roman"/>
          <w:color w:val="auto"/>
          <w:lang w:eastAsia="uk-UA"/>
        </w:rPr>
        <w:t>Дисциплінарні стягнення  до керівник</w:t>
      </w:r>
      <w:r w:rsidR="0074168F">
        <w:rPr>
          <w:rFonts w:eastAsia="Times New Roman"/>
          <w:color w:val="auto"/>
          <w:lang w:eastAsia="uk-UA"/>
        </w:rPr>
        <w:t>а апарату суду, його заступника</w:t>
      </w:r>
      <w:r w:rsidRPr="00373DA2">
        <w:rPr>
          <w:rFonts w:eastAsia="Times New Roman"/>
          <w:color w:val="auto"/>
          <w:lang w:eastAsia="uk-UA"/>
        </w:rPr>
        <w:t xml:space="preserve"> застосовуються Головою ДСА України  за поданням голови суду з дотриманням вимог Законів України «Про судоустрій і статус суддів», «Про державну службу».</w:t>
      </w:r>
    </w:p>
    <w:p w:rsidR="00373DA2" w:rsidRDefault="00373DA2" w:rsidP="00373DA2">
      <w:pPr>
        <w:spacing w:before="100" w:beforeAutospacing="1"/>
        <w:ind w:firstLine="708"/>
        <w:rPr>
          <w:rFonts w:eastAsia="Times New Roman"/>
          <w:color w:val="auto"/>
          <w:lang w:eastAsia="uk-UA"/>
        </w:rPr>
      </w:pPr>
      <w:r w:rsidRPr="00373DA2">
        <w:rPr>
          <w:rFonts w:eastAsia="Times New Roman"/>
          <w:b/>
          <w:bCs/>
          <w:color w:val="auto"/>
          <w:lang w:eastAsia="uk-UA"/>
        </w:rPr>
        <w:t>8.2.4.</w:t>
      </w:r>
      <w:r w:rsidRPr="00373DA2">
        <w:rPr>
          <w:rFonts w:eastAsia="Times New Roman"/>
          <w:color w:val="auto"/>
          <w:lang w:eastAsia="uk-UA"/>
        </w:rPr>
        <w:t xml:space="preserve">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663817" w:rsidRPr="00373DA2" w:rsidRDefault="00663817" w:rsidP="00373DA2">
      <w:pPr>
        <w:spacing w:before="100" w:beforeAutospacing="1"/>
        <w:ind w:firstLine="708"/>
        <w:rPr>
          <w:rFonts w:eastAsia="Times New Roman"/>
          <w:color w:val="auto"/>
          <w:lang w:eastAsia="uk-UA"/>
        </w:rPr>
      </w:pPr>
    </w:p>
    <w:p w:rsidR="00373DA2" w:rsidRPr="00373DA2" w:rsidRDefault="00373DA2" w:rsidP="00E04F48">
      <w:pPr>
        <w:spacing w:before="100" w:beforeAutospacing="1"/>
        <w:ind w:firstLine="708"/>
        <w:rPr>
          <w:rFonts w:eastAsia="Times New Roman"/>
          <w:color w:val="auto"/>
          <w:lang w:eastAsia="uk-UA"/>
        </w:rPr>
      </w:pPr>
      <w:r w:rsidRPr="00373DA2">
        <w:rPr>
          <w:rFonts w:eastAsia="Times New Roman"/>
          <w:color w:val="auto"/>
          <w:lang w:eastAsia="uk-UA"/>
        </w:rPr>
        <w:lastRenderedPageBreak/>
        <w:t>Якщо працівник не допустив нового порушення трудової дисципліни і до того ж проявив себе як сумлінний працівник,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373DA2" w:rsidRPr="00373DA2" w:rsidRDefault="00373DA2" w:rsidP="00F61119">
      <w:pPr>
        <w:spacing w:before="100" w:beforeAutospacing="1"/>
        <w:jc w:val="center"/>
        <w:rPr>
          <w:rFonts w:eastAsia="Times New Roman"/>
          <w:color w:val="auto"/>
          <w:lang w:eastAsia="uk-UA"/>
        </w:rPr>
      </w:pPr>
      <w:r w:rsidRPr="00373DA2">
        <w:rPr>
          <w:rFonts w:eastAsia="Times New Roman"/>
          <w:b/>
          <w:bCs/>
          <w:color w:val="auto"/>
          <w:lang w:eastAsia="uk-UA"/>
        </w:rPr>
        <w:t>*****</w:t>
      </w:r>
    </w:p>
    <w:p w:rsidR="00373DA2" w:rsidRPr="00373DA2" w:rsidRDefault="00373DA2" w:rsidP="00F61119">
      <w:pPr>
        <w:spacing w:before="100" w:beforeAutospacing="1" w:line="322" w:lineRule="atLeast"/>
        <w:ind w:firstLine="708"/>
        <w:rPr>
          <w:rFonts w:eastAsia="Times New Roman"/>
          <w:color w:val="auto"/>
          <w:lang w:eastAsia="uk-UA"/>
        </w:rPr>
      </w:pPr>
      <w:r w:rsidRPr="00373DA2">
        <w:rPr>
          <w:rFonts w:eastAsia="Times New Roman"/>
          <w:color w:val="auto"/>
          <w:lang w:eastAsia="uk-UA"/>
        </w:rPr>
        <w:t> Правила внутрішнього трудового розпоряд</w:t>
      </w:r>
      <w:r w:rsidR="0074168F">
        <w:rPr>
          <w:rFonts w:eastAsia="Times New Roman"/>
          <w:color w:val="auto"/>
          <w:lang w:eastAsia="uk-UA"/>
        </w:rPr>
        <w:t xml:space="preserve">ку </w:t>
      </w:r>
      <w:r w:rsidR="00663817">
        <w:rPr>
          <w:rFonts w:eastAsia="Times New Roman"/>
          <w:color w:val="auto"/>
          <w:lang w:eastAsia="uk-UA"/>
        </w:rPr>
        <w:t xml:space="preserve">Чернігівського апеляційного суду </w:t>
      </w:r>
      <w:r w:rsidRPr="00373DA2">
        <w:rPr>
          <w:rFonts w:eastAsia="Times New Roman"/>
          <w:color w:val="auto"/>
          <w:lang w:eastAsia="uk-UA"/>
        </w:rPr>
        <w:t xml:space="preserve"> доводяться до відома всіх  працівників суду під особистий підпис та    розміщуються в локальній комп’ютерній мережі суду для вільного доступу в будь-який час. </w:t>
      </w:r>
    </w:p>
    <w:p w:rsidR="00373DA2" w:rsidRPr="00373DA2" w:rsidRDefault="00373DA2" w:rsidP="00F61119">
      <w:pPr>
        <w:spacing w:before="100" w:beforeAutospacing="1" w:line="322" w:lineRule="atLeast"/>
        <w:rPr>
          <w:rFonts w:eastAsia="Times New Roman"/>
          <w:color w:val="auto"/>
          <w:lang w:eastAsia="uk-UA"/>
        </w:rPr>
      </w:pPr>
      <w:r w:rsidRPr="00373DA2">
        <w:rPr>
          <w:rFonts w:eastAsia="Times New Roman"/>
          <w:color w:val="auto"/>
          <w:lang w:eastAsia="uk-UA"/>
        </w:rPr>
        <w:t> </w:t>
      </w:r>
    </w:p>
    <w:p w:rsidR="00373DA2" w:rsidRPr="00373DA2" w:rsidRDefault="00373DA2" w:rsidP="00373DA2">
      <w:pPr>
        <w:spacing w:before="100" w:beforeAutospacing="1" w:line="322" w:lineRule="atLeast"/>
        <w:rPr>
          <w:rFonts w:eastAsia="Times New Roman"/>
          <w:color w:val="auto"/>
          <w:lang w:eastAsia="uk-UA"/>
        </w:rPr>
      </w:pPr>
      <w:r w:rsidRPr="00373DA2">
        <w:rPr>
          <w:rFonts w:eastAsia="Times New Roman"/>
          <w:color w:val="auto"/>
          <w:lang w:eastAsia="uk-UA"/>
        </w:rPr>
        <w:t> </w:t>
      </w:r>
    </w:p>
    <w:p w:rsidR="00373DA2" w:rsidRPr="00373DA2" w:rsidRDefault="00373DA2" w:rsidP="00373DA2">
      <w:pPr>
        <w:spacing w:before="100" w:beforeAutospacing="1" w:line="322" w:lineRule="atLeast"/>
        <w:rPr>
          <w:rFonts w:eastAsia="Times New Roman"/>
          <w:color w:val="auto"/>
          <w:lang w:eastAsia="uk-UA"/>
        </w:rPr>
      </w:pPr>
      <w:r w:rsidRPr="00373DA2">
        <w:rPr>
          <w:rFonts w:eastAsia="Times New Roman"/>
          <w:color w:val="auto"/>
          <w:lang w:eastAsia="uk-UA"/>
        </w:rPr>
        <w:t> </w:t>
      </w:r>
    </w:p>
    <w:p w:rsidR="00373DA2" w:rsidRPr="00373DA2" w:rsidRDefault="00373DA2" w:rsidP="00373DA2">
      <w:pPr>
        <w:spacing w:before="100" w:beforeAutospacing="1" w:line="322" w:lineRule="atLeast"/>
        <w:rPr>
          <w:rFonts w:eastAsia="Times New Roman"/>
          <w:color w:val="auto"/>
          <w:lang w:eastAsia="uk-UA"/>
        </w:rPr>
      </w:pPr>
      <w:r w:rsidRPr="00373DA2">
        <w:rPr>
          <w:rFonts w:eastAsia="Times New Roman"/>
          <w:color w:val="auto"/>
          <w:lang w:eastAsia="uk-UA"/>
        </w:rPr>
        <w:t> </w:t>
      </w:r>
    </w:p>
    <w:p w:rsidR="00373DA2" w:rsidRPr="00373DA2" w:rsidRDefault="00373DA2" w:rsidP="00373DA2">
      <w:pPr>
        <w:spacing w:before="100" w:beforeAutospacing="1" w:after="100" w:afterAutospacing="1"/>
        <w:jc w:val="left"/>
        <w:rPr>
          <w:rFonts w:eastAsia="Times New Roman"/>
          <w:color w:val="auto"/>
          <w:lang w:eastAsia="uk-UA"/>
        </w:rPr>
      </w:pPr>
      <w:r w:rsidRPr="00373DA2">
        <w:rPr>
          <w:rFonts w:eastAsia="Times New Roman"/>
          <w:color w:val="auto"/>
          <w:lang w:eastAsia="uk-UA"/>
        </w:rPr>
        <w:t> </w:t>
      </w:r>
    </w:p>
    <w:p w:rsidR="00AB4EF1" w:rsidRPr="00373DA2" w:rsidRDefault="00373DA2" w:rsidP="00373DA2">
      <w:r w:rsidRPr="00373DA2">
        <w:rPr>
          <w:rFonts w:eastAsia="Times New Roman"/>
          <w:color w:val="auto"/>
          <w:lang w:eastAsia="uk-UA"/>
        </w:rPr>
        <w:br/>
        <w:t> </w:t>
      </w:r>
    </w:p>
    <w:sectPr w:rsidR="00AB4EF1" w:rsidRPr="00373DA2" w:rsidSect="00F61119">
      <w:pgSz w:w="11906" w:h="16838"/>
      <w:pgMar w:top="850"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3DA2"/>
    <w:rsid w:val="00043F5E"/>
    <w:rsid w:val="000442C2"/>
    <w:rsid w:val="0005013E"/>
    <w:rsid w:val="0010674E"/>
    <w:rsid w:val="00284AD6"/>
    <w:rsid w:val="00331EA3"/>
    <w:rsid w:val="00357DDC"/>
    <w:rsid w:val="00373DA2"/>
    <w:rsid w:val="003760BE"/>
    <w:rsid w:val="003D0AE5"/>
    <w:rsid w:val="003F2327"/>
    <w:rsid w:val="00445024"/>
    <w:rsid w:val="004C3224"/>
    <w:rsid w:val="0055183A"/>
    <w:rsid w:val="00663817"/>
    <w:rsid w:val="00737D49"/>
    <w:rsid w:val="0074168F"/>
    <w:rsid w:val="008E139A"/>
    <w:rsid w:val="00AB4EF1"/>
    <w:rsid w:val="00AD30DB"/>
    <w:rsid w:val="00B5405D"/>
    <w:rsid w:val="00C2021D"/>
    <w:rsid w:val="00CF37B0"/>
    <w:rsid w:val="00D21352"/>
    <w:rsid w:val="00D27C83"/>
    <w:rsid w:val="00D37CD8"/>
    <w:rsid w:val="00E04F48"/>
    <w:rsid w:val="00F61119"/>
    <w:rsid w:val="00FA4A7D"/>
    <w:rsid w:val="00FC7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594"/>
  <w15:docId w15:val="{4F0633C1-75BC-46C2-A865-C6474B8D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8"/>
        <w:szCs w:val="28"/>
        <w:lang w:val="uk-U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basedOn w:val="a"/>
    <w:rsid w:val="00373DA2"/>
    <w:pPr>
      <w:spacing w:before="100" w:beforeAutospacing="1" w:after="100" w:afterAutospacing="1"/>
      <w:jc w:val="left"/>
    </w:pPr>
    <w:rPr>
      <w:rFonts w:eastAsia="Times New Roman"/>
      <w:color w:val="auto"/>
      <w:sz w:val="24"/>
      <w:szCs w:val="24"/>
      <w:lang w:eastAsia="uk-UA"/>
    </w:rPr>
  </w:style>
  <w:style w:type="paragraph" w:customStyle="1" w:styleId="rvps2">
    <w:name w:val="rvps2"/>
    <w:basedOn w:val="a"/>
    <w:rsid w:val="00373DA2"/>
    <w:pPr>
      <w:spacing w:before="100" w:beforeAutospacing="1" w:after="100" w:afterAutospacing="1"/>
      <w:jc w:val="left"/>
    </w:pPr>
    <w:rPr>
      <w:rFonts w:eastAsia="Times New Roman"/>
      <w:color w:val="auto"/>
      <w:sz w:val="24"/>
      <w:szCs w:val="24"/>
      <w:lang w:eastAsia="uk-UA"/>
    </w:rPr>
  </w:style>
  <w:style w:type="character" w:customStyle="1" w:styleId="st42">
    <w:name w:val="st42"/>
    <w:basedOn w:val="a0"/>
    <w:rsid w:val="00373DA2"/>
  </w:style>
  <w:style w:type="paragraph" w:styleId="a3">
    <w:name w:val="List Paragraph"/>
    <w:basedOn w:val="a"/>
    <w:uiPriority w:val="34"/>
    <w:qFormat/>
    <w:rsid w:val="00373DA2"/>
    <w:pPr>
      <w:spacing w:before="100" w:beforeAutospacing="1" w:after="100" w:afterAutospacing="1"/>
      <w:jc w:val="left"/>
    </w:pPr>
    <w:rPr>
      <w:rFonts w:eastAsia="Times New Roman"/>
      <w:color w:val="auto"/>
      <w:sz w:val="24"/>
      <w:szCs w:val="24"/>
      <w:lang w:eastAsia="uk-UA"/>
    </w:rPr>
  </w:style>
  <w:style w:type="paragraph" w:customStyle="1" w:styleId="st2">
    <w:name w:val="st2"/>
    <w:basedOn w:val="a"/>
    <w:rsid w:val="00373DA2"/>
    <w:pPr>
      <w:spacing w:before="100" w:beforeAutospacing="1" w:after="100" w:afterAutospacing="1"/>
      <w:jc w:val="left"/>
    </w:pPr>
    <w:rPr>
      <w:rFonts w:eastAsia="Times New Roman"/>
      <w:color w:val="auto"/>
      <w:sz w:val="24"/>
      <w:szCs w:val="24"/>
      <w:lang w:eastAsia="uk-UA"/>
    </w:rPr>
  </w:style>
  <w:style w:type="paragraph" w:styleId="a4">
    <w:name w:val="Normal (Web)"/>
    <w:basedOn w:val="a"/>
    <w:uiPriority w:val="99"/>
    <w:semiHidden/>
    <w:unhideWhenUsed/>
    <w:rsid w:val="00373DA2"/>
    <w:pPr>
      <w:spacing w:before="100" w:beforeAutospacing="1" w:after="100" w:afterAutospacing="1"/>
      <w:jc w:val="left"/>
    </w:pPr>
    <w:rPr>
      <w:rFonts w:eastAsia="Times New Roman"/>
      <w:color w:val="auto"/>
      <w:sz w:val="24"/>
      <w:szCs w:val="24"/>
      <w:lang w:eastAsia="uk-UA"/>
    </w:rPr>
  </w:style>
  <w:style w:type="paragraph" w:styleId="a5">
    <w:name w:val="No Spacing"/>
    <w:uiPriority w:val="1"/>
    <w:qFormat/>
    <w:rsid w:val="00373DA2"/>
  </w:style>
  <w:style w:type="paragraph" w:styleId="a6">
    <w:name w:val="Balloon Text"/>
    <w:basedOn w:val="a"/>
    <w:link w:val="a7"/>
    <w:uiPriority w:val="99"/>
    <w:semiHidden/>
    <w:unhideWhenUsed/>
    <w:rsid w:val="00FC72DF"/>
    <w:rPr>
      <w:rFonts w:ascii="Segoe UI" w:hAnsi="Segoe UI" w:cs="Segoe UI"/>
      <w:sz w:val="18"/>
      <w:szCs w:val="18"/>
    </w:rPr>
  </w:style>
  <w:style w:type="character" w:customStyle="1" w:styleId="a7">
    <w:name w:val="Текст у виносці Знак"/>
    <w:basedOn w:val="a0"/>
    <w:link w:val="a6"/>
    <w:uiPriority w:val="99"/>
    <w:semiHidden/>
    <w:rsid w:val="00FC7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6158">
      <w:bodyDiv w:val="1"/>
      <w:marLeft w:val="0"/>
      <w:marRight w:val="0"/>
      <w:marTop w:val="0"/>
      <w:marBottom w:val="0"/>
      <w:divBdr>
        <w:top w:val="none" w:sz="0" w:space="0" w:color="auto"/>
        <w:left w:val="none" w:sz="0" w:space="0" w:color="auto"/>
        <w:bottom w:val="none" w:sz="0" w:space="0" w:color="auto"/>
        <w:right w:val="none" w:sz="0" w:space="0" w:color="auto"/>
      </w:divBdr>
    </w:div>
    <w:div w:id="4595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15</Pages>
  <Words>4623</Words>
  <Characters>26357</Characters>
  <Application>Microsoft Office Word</Application>
  <DocSecurity>0</DocSecurity>
  <Lines>219</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2018-12-21T09:30:00Z</cp:lastPrinted>
  <dcterms:created xsi:type="dcterms:W3CDTF">2017-05-22T11:16:00Z</dcterms:created>
  <dcterms:modified xsi:type="dcterms:W3CDTF">2018-12-21T09:30:00Z</dcterms:modified>
</cp:coreProperties>
</file>